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55F" w:rsidRDefault="00483445" w:rsidP="00251C87">
      <w:pPr>
        <w:ind w:firstLine="0"/>
        <w:jc w:val="both"/>
        <w:rPr>
          <w:rFonts w:ascii="Times New Roman" w:hAnsi="Times New Roman" w:cs="Times New Roman"/>
          <w:sz w:val="24"/>
          <w:szCs w:val="24"/>
          <w:shd w:val="clear" w:color="auto" w:fill="FFFFFF"/>
          <w:lang w:val="fr-FR"/>
        </w:rPr>
      </w:pPr>
      <w:r w:rsidRPr="00E34EB7">
        <w:rPr>
          <w:rFonts w:ascii="Times New Roman" w:hAnsi="Times New Roman" w:cs="Times New Roman"/>
          <w:sz w:val="24"/>
          <w:szCs w:val="24"/>
          <w:shd w:val="clear" w:color="auto" w:fill="FFFFFF"/>
          <w:lang w:val="fr-FR"/>
        </w:rPr>
        <w:t>Yulia Kovatcheva</w:t>
      </w:r>
    </w:p>
    <w:p w:rsidR="00891C3D" w:rsidRDefault="00891C3D" w:rsidP="00251C87">
      <w:pPr>
        <w:ind w:firstLine="0"/>
        <w:jc w:val="both"/>
        <w:rPr>
          <w:rFonts w:ascii="Times New Roman" w:hAnsi="Times New Roman" w:cs="Times New Roman"/>
          <w:sz w:val="24"/>
          <w:szCs w:val="24"/>
          <w:shd w:val="clear" w:color="auto" w:fill="FFFFFF"/>
          <w:lang w:val="fr-FR"/>
        </w:rPr>
      </w:pPr>
    </w:p>
    <w:p w:rsidR="00891C3D" w:rsidRPr="00E34EB7" w:rsidRDefault="00891C3D" w:rsidP="00251C87">
      <w:pPr>
        <w:ind w:firstLine="0"/>
        <w:jc w:val="both"/>
        <w:rPr>
          <w:rFonts w:ascii="Times New Roman" w:hAnsi="Times New Roman" w:cs="Times New Roman"/>
          <w:sz w:val="24"/>
          <w:szCs w:val="24"/>
          <w:shd w:val="clear" w:color="auto" w:fill="FFFFFF"/>
          <w:lang w:val="fr-FR"/>
        </w:rPr>
      </w:pPr>
    </w:p>
    <w:p w:rsidR="00EA055F" w:rsidRPr="00891C3D" w:rsidRDefault="005A6A28" w:rsidP="00251C87">
      <w:pPr>
        <w:ind w:firstLine="0"/>
        <w:jc w:val="center"/>
        <w:rPr>
          <w:rFonts w:ascii="Times New Roman" w:hAnsi="Times New Roman" w:cs="Times New Roman"/>
          <w:b/>
          <w:sz w:val="28"/>
          <w:szCs w:val="28"/>
          <w:shd w:val="clear" w:color="auto" w:fill="FFFFFF"/>
          <w:lang w:val="fr-FR"/>
        </w:rPr>
      </w:pPr>
      <w:r w:rsidRPr="00891C3D">
        <w:rPr>
          <w:rFonts w:ascii="Times New Roman" w:hAnsi="Times New Roman" w:cs="Times New Roman"/>
          <w:b/>
          <w:sz w:val="28"/>
          <w:szCs w:val="28"/>
          <w:shd w:val="clear" w:color="auto" w:fill="FFFFFF"/>
          <w:lang w:val="fr-FR"/>
        </w:rPr>
        <w:t>L’énigme d</w:t>
      </w:r>
      <w:r w:rsidR="00EA055F" w:rsidRPr="00891C3D">
        <w:rPr>
          <w:rFonts w:ascii="Times New Roman" w:hAnsi="Times New Roman" w:cs="Times New Roman"/>
          <w:b/>
          <w:sz w:val="28"/>
          <w:szCs w:val="28"/>
          <w:shd w:val="clear" w:color="auto" w:fill="FFFFFF"/>
          <w:lang w:val="fr-FR"/>
        </w:rPr>
        <w:t>es épigraphes des premièr</w:t>
      </w:r>
      <w:r w:rsidR="00EA055F" w:rsidRPr="00891C3D">
        <w:rPr>
          <w:rFonts w:ascii="Times New Roman" w:hAnsi="Times New Roman" w:cs="Times New Roman"/>
          <w:b/>
          <w:sz w:val="28"/>
          <w:szCs w:val="28"/>
          <w:shd w:val="clear" w:color="auto" w:fill="FFFFFF"/>
          <w:lang w:val="bg-BG"/>
        </w:rPr>
        <w:t>е</w:t>
      </w:r>
      <w:r w:rsidR="00EA055F" w:rsidRPr="00891C3D">
        <w:rPr>
          <w:rFonts w:ascii="Times New Roman" w:hAnsi="Times New Roman" w:cs="Times New Roman"/>
          <w:b/>
          <w:sz w:val="28"/>
          <w:szCs w:val="28"/>
          <w:shd w:val="clear" w:color="auto" w:fill="FFFFFF"/>
          <w:lang w:val="fr-FR"/>
        </w:rPr>
        <w:t xml:space="preserve">s œuvres </w:t>
      </w:r>
      <w:r w:rsidR="00F15A8F" w:rsidRPr="00891C3D">
        <w:rPr>
          <w:rFonts w:ascii="Times New Roman" w:hAnsi="Times New Roman" w:cs="Times New Roman"/>
          <w:b/>
          <w:sz w:val="28"/>
          <w:szCs w:val="28"/>
          <w:shd w:val="clear" w:color="auto" w:fill="FFFFFF"/>
          <w:lang w:val="fr-FR"/>
        </w:rPr>
        <w:t>du cycle asiatique d’André Malraux :</w:t>
      </w:r>
      <w:r w:rsidR="00EA055F" w:rsidRPr="00891C3D">
        <w:rPr>
          <w:rFonts w:ascii="Times New Roman" w:hAnsi="Times New Roman" w:cs="Times New Roman"/>
          <w:b/>
          <w:sz w:val="28"/>
          <w:szCs w:val="28"/>
          <w:shd w:val="clear" w:color="auto" w:fill="FFFFFF"/>
          <w:lang w:val="fr-FR"/>
        </w:rPr>
        <w:t xml:space="preserve"> </w:t>
      </w:r>
      <w:r w:rsidR="00EA055F" w:rsidRPr="00891C3D">
        <w:rPr>
          <w:rFonts w:ascii="Times New Roman" w:hAnsi="Times New Roman" w:cs="Times New Roman"/>
          <w:b/>
          <w:i/>
          <w:sz w:val="28"/>
          <w:szCs w:val="28"/>
          <w:shd w:val="clear" w:color="auto" w:fill="FFFFFF"/>
          <w:lang w:val="fr-FR"/>
        </w:rPr>
        <w:t>La Tentation de l’Occident </w:t>
      </w:r>
      <w:r w:rsidR="00EA055F" w:rsidRPr="00891C3D">
        <w:rPr>
          <w:rFonts w:ascii="Times New Roman" w:hAnsi="Times New Roman" w:cs="Times New Roman"/>
          <w:b/>
          <w:sz w:val="28"/>
          <w:szCs w:val="28"/>
          <w:shd w:val="clear" w:color="auto" w:fill="FFFFFF"/>
          <w:lang w:val="fr-FR"/>
        </w:rPr>
        <w:t xml:space="preserve"> (1926) et </w:t>
      </w:r>
      <w:r w:rsidR="00EA055F" w:rsidRPr="00891C3D">
        <w:rPr>
          <w:rFonts w:ascii="Times New Roman" w:hAnsi="Times New Roman" w:cs="Times New Roman"/>
          <w:b/>
          <w:i/>
          <w:sz w:val="28"/>
          <w:szCs w:val="28"/>
          <w:shd w:val="clear" w:color="auto" w:fill="FFFFFF"/>
          <w:lang w:val="fr-FR"/>
        </w:rPr>
        <w:t>La Voie royale</w:t>
      </w:r>
      <w:r w:rsidR="00EA055F" w:rsidRPr="00891C3D">
        <w:rPr>
          <w:rFonts w:ascii="Times New Roman" w:hAnsi="Times New Roman" w:cs="Times New Roman"/>
          <w:b/>
          <w:sz w:val="28"/>
          <w:szCs w:val="28"/>
          <w:shd w:val="clear" w:color="auto" w:fill="FFFFFF"/>
          <w:lang w:val="fr-FR"/>
        </w:rPr>
        <w:t xml:space="preserve"> (1930)</w:t>
      </w:r>
    </w:p>
    <w:p w:rsidR="005C2DFF" w:rsidRPr="00891C3D" w:rsidRDefault="005C2DFF" w:rsidP="00251C87">
      <w:pPr>
        <w:ind w:firstLine="0"/>
        <w:jc w:val="both"/>
        <w:rPr>
          <w:rFonts w:ascii="Times New Roman" w:hAnsi="Times New Roman" w:cs="Times New Roman"/>
          <w:b/>
          <w:color w:val="000000" w:themeColor="text1"/>
          <w:sz w:val="28"/>
          <w:szCs w:val="28"/>
          <w:shd w:val="clear" w:color="auto" w:fill="FFFFFF"/>
        </w:rPr>
      </w:pPr>
    </w:p>
    <w:p w:rsidR="00891C3D" w:rsidRPr="00891C3D" w:rsidRDefault="00891C3D" w:rsidP="00251C87">
      <w:pPr>
        <w:ind w:firstLine="0"/>
        <w:jc w:val="both"/>
        <w:rPr>
          <w:rFonts w:ascii="Times New Roman" w:hAnsi="Times New Roman" w:cs="Times New Roman"/>
          <w:b/>
          <w:color w:val="000000" w:themeColor="text1"/>
          <w:sz w:val="24"/>
          <w:szCs w:val="24"/>
          <w:shd w:val="clear" w:color="auto" w:fill="FFFFFF"/>
        </w:rPr>
      </w:pPr>
    </w:p>
    <w:p w:rsidR="00477A90" w:rsidRDefault="005C2DFF" w:rsidP="00251C87">
      <w:pPr>
        <w:spacing w:line="360" w:lineRule="auto"/>
        <w:jc w:val="both"/>
        <w:rPr>
          <w:rFonts w:ascii="Times New Roman" w:eastAsia="Times New Roman" w:hAnsi="Times New Roman" w:cs="Times New Roman"/>
          <w:bCs/>
          <w:color w:val="FF0000"/>
          <w:sz w:val="24"/>
          <w:szCs w:val="24"/>
          <w:lang w:val="fr-FR"/>
        </w:rPr>
      </w:pPr>
      <w:r w:rsidRPr="00FD35D4">
        <w:rPr>
          <w:rFonts w:ascii="Times New Roman" w:eastAsia="Times New Roman" w:hAnsi="Times New Roman" w:cs="Times New Roman"/>
          <w:bCs/>
          <w:color w:val="222222"/>
          <w:sz w:val="24"/>
          <w:szCs w:val="24"/>
          <w:lang w:val="fr-FR"/>
        </w:rPr>
        <w:t>André Gide</w:t>
      </w:r>
      <w:r w:rsidR="00477A90">
        <w:rPr>
          <w:rStyle w:val="Appeldenotedefin"/>
          <w:rFonts w:ascii="Times New Roman" w:eastAsia="Times New Roman" w:hAnsi="Times New Roman" w:cs="Times New Roman"/>
          <w:bCs/>
          <w:color w:val="222222"/>
          <w:sz w:val="24"/>
          <w:szCs w:val="24"/>
          <w:lang w:val="fr-FR"/>
        </w:rPr>
        <w:endnoteReference w:id="1"/>
      </w:r>
      <w:r w:rsidR="00477A90">
        <w:rPr>
          <w:rFonts w:ascii="Times New Roman" w:eastAsia="Times New Roman" w:hAnsi="Times New Roman" w:cs="Times New Roman"/>
          <w:bCs/>
          <w:color w:val="222222"/>
          <w:sz w:val="24"/>
          <w:szCs w:val="24"/>
          <w:lang w:val="fr-FR"/>
        </w:rPr>
        <w:t xml:space="preserve"> jugeait que l’</w:t>
      </w:r>
      <w:r w:rsidR="00477A90" w:rsidRPr="00FD35D4">
        <w:rPr>
          <w:rFonts w:ascii="Times New Roman" w:eastAsia="Times New Roman" w:hAnsi="Times New Roman" w:cs="Times New Roman"/>
          <w:bCs/>
          <w:color w:val="222222"/>
          <w:sz w:val="24"/>
          <w:szCs w:val="24"/>
          <w:lang w:val="fr-FR"/>
        </w:rPr>
        <w:t>écrivain André Malraux était</w:t>
      </w:r>
      <w:r w:rsidR="00477A90">
        <w:rPr>
          <w:rFonts w:ascii="Times New Roman" w:eastAsia="Times New Roman" w:hAnsi="Times New Roman" w:cs="Times New Roman"/>
          <w:bCs/>
          <w:color w:val="222222"/>
          <w:sz w:val="24"/>
          <w:szCs w:val="24"/>
          <w:lang w:val="fr-FR"/>
        </w:rPr>
        <w:t xml:space="preserve"> avant tout un aventurier. Il n’</w:t>
      </w:r>
      <w:r w:rsidR="00477A90" w:rsidRPr="00FD35D4">
        <w:rPr>
          <w:rFonts w:ascii="Times New Roman" w:eastAsia="Times New Roman" w:hAnsi="Times New Roman" w:cs="Times New Roman"/>
          <w:bCs/>
          <w:color w:val="222222"/>
          <w:sz w:val="24"/>
          <w:szCs w:val="24"/>
          <w:lang w:val="fr-FR"/>
        </w:rPr>
        <w:t>aura de cesse de faire correspondre sa car</w:t>
      </w:r>
      <w:r w:rsidR="00477A90">
        <w:rPr>
          <w:rFonts w:ascii="Times New Roman" w:eastAsia="Times New Roman" w:hAnsi="Times New Roman" w:cs="Times New Roman"/>
          <w:bCs/>
          <w:color w:val="222222"/>
          <w:sz w:val="24"/>
          <w:szCs w:val="24"/>
          <w:lang w:val="fr-FR"/>
        </w:rPr>
        <w:t>rière d'écrivain et son image d’</w:t>
      </w:r>
      <w:r w:rsidR="00477A90" w:rsidRPr="00FD35D4">
        <w:rPr>
          <w:rFonts w:ascii="Times New Roman" w:eastAsia="Times New Roman" w:hAnsi="Times New Roman" w:cs="Times New Roman"/>
          <w:bCs/>
          <w:color w:val="222222"/>
          <w:sz w:val="24"/>
          <w:szCs w:val="24"/>
          <w:lang w:val="fr-FR"/>
        </w:rPr>
        <w:t>aventurier. Brosser le portrai</w:t>
      </w:r>
      <w:r w:rsidR="00477A90">
        <w:rPr>
          <w:rFonts w:ascii="Times New Roman" w:eastAsia="Times New Roman" w:hAnsi="Times New Roman" w:cs="Times New Roman"/>
          <w:bCs/>
          <w:color w:val="222222"/>
          <w:sz w:val="24"/>
          <w:szCs w:val="24"/>
          <w:lang w:val="fr-FR"/>
        </w:rPr>
        <w:t>t de ce voyageur infatigable, c’</w:t>
      </w:r>
      <w:r w:rsidR="00477A90" w:rsidRPr="00FD35D4">
        <w:rPr>
          <w:rFonts w:ascii="Times New Roman" w:eastAsia="Times New Roman" w:hAnsi="Times New Roman" w:cs="Times New Roman"/>
          <w:bCs/>
          <w:color w:val="222222"/>
          <w:sz w:val="24"/>
          <w:szCs w:val="24"/>
          <w:lang w:val="fr-FR"/>
        </w:rPr>
        <w:t xml:space="preserve">est parler de son œuvre multiple jonglant perpétuellement </w:t>
      </w:r>
      <w:r w:rsidR="00477A90">
        <w:rPr>
          <w:rFonts w:ascii="Times New Roman" w:eastAsia="Times New Roman" w:hAnsi="Times New Roman" w:cs="Times New Roman"/>
          <w:bCs/>
          <w:color w:val="222222"/>
          <w:sz w:val="24"/>
          <w:szCs w:val="24"/>
          <w:lang w:val="fr-FR"/>
        </w:rPr>
        <w:t xml:space="preserve">entre réalité et fiction. </w:t>
      </w:r>
    </w:p>
    <w:p w:rsidR="00477A90" w:rsidRPr="00993EF3" w:rsidRDefault="00477A90" w:rsidP="00251C87">
      <w:pPr>
        <w:spacing w:line="360" w:lineRule="auto"/>
        <w:jc w:val="both"/>
        <w:rPr>
          <w:rFonts w:ascii="Times New Roman" w:hAnsi="Times New Roman" w:cs="Times New Roman"/>
          <w:sz w:val="24"/>
          <w:szCs w:val="24"/>
          <w:shd w:val="clear" w:color="auto" w:fill="FFFFFF"/>
          <w:lang w:val="fr-FR"/>
        </w:rPr>
      </w:pPr>
      <w:r>
        <w:rPr>
          <w:rFonts w:ascii="Times New Roman" w:hAnsi="Times New Roman" w:cs="Times New Roman"/>
          <w:sz w:val="24"/>
          <w:szCs w:val="24"/>
          <w:shd w:val="clear" w:color="auto" w:fill="FFFFFF"/>
          <w:lang w:val="fr-FR"/>
        </w:rPr>
        <w:t>L’objet de cet</w:t>
      </w:r>
      <w:r>
        <w:rPr>
          <w:rFonts w:ascii="Times New Roman" w:hAnsi="Times New Roman" w:cs="Times New Roman"/>
          <w:sz w:val="24"/>
          <w:szCs w:val="24"/>
          <w:shd w:val="clear" w:color="auto" w:fill="FFFFFF"/>
          <w:lang w:val="bg-BG"/>
        </w:rPr>
        <w:t xml:space="preserve"> </w:t>
      </w:r>
      <w:r w:rsidRPr="00F45621">
        <w:rPr>
          <w:rFonts w:ascii="Times New Roman" w:hAnsi="Times New Roman" w:cs="Times New Roman"/>
          <w:sz w:val="24"/>
          <w:szCs w:val="24"/>
          <w:shd w:val="clear" w:color="auto" w:fill="FFFFFF"/>
          <w:lang w:val="fr-FR"/>
        </w:rPr>
        <w:t>article</w:t>
      </w:r>
      <w:r>
        <w:rPr>
          <w:rFonts w:ascii="Times New Roman" w:hAnsi="Times New Roman" w:cs="Times New Roman"/>
          <w:sz w:val="24"/>
          <w:szCs w:val="24"/>
          <w:shd w:val="clear" w:color="auto" w:fill="FFFFFF"/>
          <w:lang w:val="fr-FR"/>
        </w:rPr>
        <w:t xml:space="preserve"> est de présenter</w:t>
      </w:r>
      <w:r w:rsidRPr="00993EF3">
        <w:rPr>
          <w:rFonts w:ascii="Times New Roman" w:hAnsi="Times New Roman" w:cs="Times New Roman"/>
          <w:sz w:val="24"/>
          <w:szCs w:val="24"/>
          <w:shd w:val="clear" w:color="auto" w:fill="FFFFFF"/>
          <w:lang w:val="fr-FR"/>
        </w:rPr>
        <w:t xml:space="preserve"> de vraies personnes et de vraies aventures qui se sont produites</w:t>
      </w:r>
      <w:r>
        <w:rPr>
          <w:rFonts w:ascii="Times New Roman" w:hAnsi="Times New Roman" w:cs="Times New Roman"/>
          <w:sz w:val="24"/>
          <w:szCs w:val="24"/>
          <w:shd w:val="clear" w:color="auto" w:fill="FFFFFF"/>
          <w:lang w:val="fr-FR"/>
        </w:rPr>
        <w:t xml:space="preserve"> au XXe siècle, il y a cent ans. André Malraux racontait</w:t>
      </w:r>
      <w:r w:rsidRPr="00993EF3">
        <w:rPr>
          <w:rFonts w:ascii="Times New Roman" w:hAnsi="Times New Roman" w:cs="Times New Roman"/>
          <w:sz w:val="24"/>
          <w:szCs w:val="24"/>
          <w:shd w:val="clear" w:color="auto" w:fill="FFFFFF"/>
          <w:lang w:val="fr-FR"/>
        </w:rPr>
        <w:t xml:space="preserve"> son expérience asiatique dans sa fiction prolifique au c</w:t>
      </w:r>
      <w:r>
        <w:rPr>
          <w:rFonts w:ascii="Times New Roman" w:hAnsi="Times New Roman" w:cs="Times New Roman"/>
          <w:sz w:val="24"/>
          <w:szCs w:val="24"/>
          <w:shd w:val="clear" w:color="auto" w:fill="FFFFFF"/>
          <w:lang w:val="fr-FR"/>
        </w:rPr>
        <w:t>ours de sa vie. En partant de l’</w:t>
      </w:r>
      <w:r w:rsidRPr="00993EF3">
        <w:rPr>
          <w:rFonts w:ascii="Times New Roman" w:hAnsi="Times New Roman" w:cs="Times New Roman"/>
          <w:sz w:val="24"/>
          <w:szCs w:val="24"/>
          <w:shd w:val="clear" w:color="auto" w:fill="FFFFFF"/>
          <w:lang w:val="fr-FR"/>
        </w:rPr>
        <w:t>Indochine où se déroule notre histoire, il s’agit d’une étude sur l’énigme, le sens et la dualité des épi</w:t>
      </w:r>
      <w:r>
        <w:rPr>
          <w:rFonts w:ascii="Times New Roman" w:hAnsi="Times New Roman" w:cs="Times New Roman"/>
          <w:sz w:val="24"/>
          <w:szCs w:val="24"/>
          <w:shd w:val="clear" w:color="auto" w:fill="FFFFFF"/>
          <w:lang w:val="fr-FR"/>
        </w:rPr>
        <w:t>graphes dans les premières œuvres</w:t>
      </w:r>
      <w:r w:rsidRPr="00993EF3">
        <w:rPr>
          <w:rFonts w:ascii="Times New Roman" w:hAnsi="Times New Roman" w:cs="Times New Roman"/>
          <w:sz w:val="24"/>
          <w:szCs w:val="24"/>
          <w:shd w:val="clear" w:color="auto" w:fill="FFFFFF"/>
          <w:lang w:val="fr-FR"/>
        </w:rPr>
        <w:t xml:space="preserve"> asiatiques de Malraux : </w:t>
      </w:r>
      <w:r w:rsidRPr="00993EF3">
        <w:rPr>
          <w:rFonts w:ascii="Times New Roman" w:hAnsi="Times New Roman" w:cs="Times New Roman"/>
          <w:i/>
          <w:sz w:val="24"/>
          <w:szCs w:val="24"/>
          <w:shd w:val="clear" w:color="auto" w:fill="FFFFFF"/>
          <w:lang w:val="fr-FR"/>
        </w:rPr>
        <w:t>La Tentation de l’Occident</w:t>
      </w:r>
      <w:r w:rsidRPr="00993EF3">
        <w:rPr>
          <w:rFonts w:ascii="Times New Roman" w:hAnsi="Times New Roman" w:cs="Times New Roman"/>
          <w:sz w:val="24"/>
          <w:szCs w:val="24"/>
          <w:shd w:val="clear" w:color="auto" w:fill="FFFFFF"/>
          <w:lang w:val="fr-FR"/>
        </w:rPr>
        <w:t xml:space="preserve"> (1926) et </w:t>
      </w:r>
      <w:r w:rsidRPr="00993EF3">
        <w:rPr>
          <w:rFonts w:ascii="Times New Roman" w:hAnsi="Times New Roman" w:cs="Times New Roman"/>
          <w:i/>
          <w:sz w:val="24"/>
          <w:szCs w:val="24"/>
          <w:shd w:val="clear" w:color="auto" w:fill="FFFFFF"/>
          <w:lang w:val="fr-FR"/>
        </w:rPr>
        <w:t>La Voie royale</w:t>
      </w:r>
      <w:r>
        <w:rPr>
          <w:rFonts w:ascii="Times New Roman" w:hAnsi="Times New Roman" w:cs="Times New Roman"/>
          <w:sz w:val="24"/>
          <w:szCs w:val="24"/>
          <w:shd w:val="clear" w:color="auto" w:fill="FFFFFF"/>
          <w:lang w:val="fr-FR"/>
        </w:rPr>
        <w:t xml:space="preserve"> (1930). Cet article</w:t>
      </w:r>
      <w:r w:rsidRPr="00993EF3">
        <w:rPr>
          <w:rFonts w:ascii="Times New Roman" w:hAnsi="Times New Roman" w:cs="Times New Roman"/>
          <w:sz w:val="24"/>
          <w:szCs w:val="24"/>
          <w:shd w:val="clear" w:color="auto" w:fill="FFFFFF"/>
          <w:lang w:val="fr-FR"/>
        </w:rPr>
        <w:t xml:space="preserve"> est l’expression de notre fascination pour les écrits et la pensée de Malraux. </w:t>
      </w:r>
    </w:p>
    <w:p w:rsidR="00477A90" w:rsidRPr="00993EF3" w:rsidRDefault="00477A90" w:rsidP="00251C87">
      <w:pPr>
        <w:spacing w:line="360" w:lineRule="auto"/>
        <w:jc w:val="both"/>
        <w:rPr>
          <w:rFonts w:ascii="Times New Roman" w:hAnsi="Times New Roman" w:cs="Times New Roman"/>
          <w:sz w:val="24"/>
          <w:szCs w:val="24"/>
          <w:lang w:val="fr-FR"/>
        </w:rPr>
      </w:pPr>
      <w:r w:rsidRPr="00993EF3">
        <w:rPr>
          <w:rFonts w:ascii="Times New Roman" w:hAnsi="Times New Roman" w:cs="Times New Roman"/>
          <w:sz w:val="24"/>
          <w:szCs w:val="24"/>
          <w:lang w:val="fr-FR"/>
        </w:rPr>
        <w:t>Le monde sans aventure serait aveugle à lui-même. Ce serait un monde avec des rêves, des idées et de la mémoire</w:t>
      </w:r>
      <w:r w:rsidRPr="00993EF3">
        <w:rPr>
          <w:sz w:val="24"/>
          <w:szCs w:val="24"/>
          <w:lang w:val="fr-FR"/>
        </w:rPr>
        <w:t xml:space="preserve"> </w:t>
      </w:r>
      <w:r w:rsidRPr="00993EF3">
        <w:rPr>
          <w:rFonts w:ascii="Times New Roman" w:hAnsi="Times New Roman" w:cs="Times New Roman"/>
          <w:sz w:val="24"/>
          <w:szCs w:val="24"/>
          <w:lang w:val="fr-FR"/>
        </w:rPr>
        <w:t>détruits, qui sont le sol fertile d’où jaillissent les aventuriers.</w:t>
      </w:r>
    </w:p>
    <w:p w:rsidR="00477A90" w:rsidRPr="004F7E53" w:rsidRDefault="00477A90" w:rsidP="00251C87">
      <w:p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Le terme ‘aventurier’ </w:t>
      </w:r>
      <w:r w:rsidRPr="00993EF3">
        <w:rPr>
          <w:rFonts w:ascii="Times New Roman" w:hAnsi="Times New Roman" w:cs="Times New Roman"/>
          <w:sz w:val="24"/>
          <w:szCs w:val="24"/>
          <w:lang w:val="fr-FR"/>
        </w:rPr>
        <w:t>qui définit un caractère plein de surprises, ne manque jamais de provoquer sourires et scepticisme.</w:t>
      </w:r>
      <w:r>
        <w:rPr>
          <w:rFonts w:ascii="Times New Roman" w:hAnsi="Times New Roman" w:cs="Times New Roman"/>
          <w:sz w:val="24"/>
          <w:szCs w:val="24"/>
          <w:lang w:val="fr-FR"/>
        </w:rPr>
        <w:t xml:space="preserve"> Alors que l’aventure comporte </w:t>
      </w:r>
      <w:r w:rsidRPr="00993EF3">
        <w:rPr>
          <w:rFonts w:ascii="Times New Roman" w:hAnsi="Times New Roman" w:cs="Times New Roman"/>
          <w:sz w:val="24"/>
          <w:szCs w:val="24"/>
          <w:lang w:val="fr-FR"/>
        </w:rPr>
        <w:t xml:space="preserve">des difficultés et de l’inconnu, peut également concevoir une entreprise risquée, où le succès est incertain, l’aventurier est une personne qui cherche l’aventure par curiosité et goût du risque ou </w:t>
      </w:r>
      <w:r w:rsidRPr="00993EF3">
        <w:rPr>
          <w:rFonts w:ascii="Times New Roman" w:hAnsi="Times New Roman" w:cs="Times New Roman"/>
          <w:color w:val="1D2A57"/>
          <w:sz w:val="24"/>
          <w:szCs w:val="24"/>
          <w:lang w:val="fr-FR"/>
        </w:rPr>
        <w:t>la fortune,</w:t>
      </w:r>
      <w:r w:rsidRPr="00993EF3">
        <w:rPr>
          <w:rFonts w:ascii="Times New Roman" w:hAnsi="Times New Roman" w:cs="Times New Roman"/>
          <w:sz w:val="24"/>
          <w:szCs w:val="24"/>
          <w:lang w:val="fr-FR"/>
        </w:rPr>
        <w:t xml:space="preserve"> souvent traité avec dédain, voire carrément rejeté. Telle est la caractéristique des personnages de </w:t>
      </w:r>
      <w:r w:rsidRPr="00993EF3">
        <w:rPr>
          <w:rFonts w:ascii="Times New Roman" w:hAnsi="Times New Roman" w:cs="Times New Roman"/>
          <w:i/>
          <w:sz w:val="24"/>
          <w:szCs w:val="24"/>
          <w:lang w:val="fr-FR"/>
        </w:rPr>
        <w:t xml:space="preserve">La Voie </w:t>
      </w:r>
      <w:r>
        <w:rPr>
          <w:rFonts w:ascii="Times New Roman" w:hAnsi="Times New Roman" w:cs="Times New Roman"/>
          <w:i/>
          <w:sz w:val="24"/>
          <w:szCs w:val="24"/>
          <w:lang w:val="fr-FR"/>
        </w:rPr>
        <w:t>r</w:t>
      </w:r>
      <w:r w:rsidRPr="00993EF3">
        <w:rPr>
          <w:rFonts w:ascii="Times New Roman" w:hAnsi="Times New Roman" w:cs="Times New Roman"/>
          <w:i/>
          <w:sz w:val="24"/>
          <w:szCs w:val="24"/>
          <w:lang w:val="fr-FR"/>
        </w:rPr>
        <w:t>oyale</w:t>
      </w:r>
      <w:r w:rsidRPr="00993EF3">
        <w:rPr>
          <w:rFonts w:ascii="Times New Roman" w:hAnsi="Times New Roman" w:cs="Times New Roman"/>
          <w:sz w:val="24"/>
          <w:szCs w:val="24"/>
          <w:lang w:val="fr-FR"/>
        </w:rPr>
        <w:t>, aventuriers emblématiques des années trente du XXe siècle.</w:t>
      </w:r>
      <w:r>
        <w:rPr>
          <w:rFonts w:ascii="Times New Roman" w:hAnsi="Times New Roman" w:cs="Times New Roman"/>
          <w:sz w:val="24"/>
          <w:szCs w:val="24"/>
          <w:lang w:val="fr-FR"/>
        </w:rPr>
        <w:t xml:space="preserve"> Malraux en a créé un tableau épique.  </w:t>
      </w:r>
    </w:p>
    <w:p w:rsidR="00477A90" w:rsidRPr="00777503" w:rsidRDefault="00477A90" w:rsidP="00251C87">
      <w:pPr>
        <w:spacing w:line="360" w:lineRule="auto"/>
        <w:jc w:val="both"/>
        <w:rPr>
          <w:rFonts w:ascii="Times New Roman" w:hAnsi="Times New Roman" w:cs="Times New Roman"/>
          <w:color w:val="000000" w:themeColor="text1"/>
          <w:sz w:val="24"/>
          <w:szCs w:val="24"/>
          <w:lang w:val="fr-FR"/>
        </w:rPr>
      </w:pPr>
      <w:r>
        <w:rPr>
          <w:rFonts w:ascii="Times New Roman" w:hAnsi="Times New Roman" w:cs="Times New Roman"/>
          <w:sz w:val="24"/>
          <w:szCs w:val="24"/>
          <w:lang w:val="fr-FR"/>
        </w:rPr>
        <w:t xml:space="preserve">  Les critiques</w:t>
      </w:r>
      <w:r w:rsidRPr="0031214D">
        <w:rPr>
          <w:rFonts w:ascii="Times New Roman" w:hAnsi="Times New Roman" w:cs="Times New Roman"/>
          <w:sz w:val="24"/>
          <w:szCs w:val="24"/>
          <w:lang w:val="fr-FR"/>
        </w:rPr>
        <w:t xml:space="preserve"> ont </w:t>
      </w:r>
      <w:r>
        <w:rPr>
          <w:rFonts w:ascii="Times New Roman" w:hAnsi="Times New Roman" w:cs="Times New Roman"/>
          <w:sz w:val="24"/>
          <w:szCs w:val="24"/>
          <w:lang w:val="fr-FR"/>
        </w:rPr>
        <w:t xml:space="preserve">peu </w:t>
      </w:r>
      <w:r w:rsidRPr="0031214D">
        <w:rPr>
          <w:rFonts w:ascii="Times New Roman" w:hAnsi="Times New Roman" w:cs="Times New Roman"/>
          <w:sz w:val="24"/>
          <w:szCs w:val="24"/>
          <w:lang w:val="fr-FR"/>
        </w:rPr>
        <w:t>explor</w:t>
      </w:r>
      <w:r>
        <w:rPr>
          <w:rFonts w:ascii="Times New Roman" w:hAnsi="Times New Roman" w:cs="Times New Roman"/>
          <w:sz w:val="24"/>
          <w:szCs w:val="24"/>
          <w:lang w:val="fr-FR"/>
        </w:rPr>
        <w:t>é</w:t>
      </w:r>
      <w:r w:rsidRPr="0031214D">
        <w:rPr>
          <w:rFonts w:ascii="Times New Roman" w:hAnsi="Times New Roman" w:cs="Times New Roman"/>
          <w:sz w:val="24"/>
          <w:szCs w:val="24"/>
          <w:lang w:val="fr-FR"/>
        </w:rPr>
        <w:t xml:space="preserve"> les épigraphes </w:t>
      </w:r>
      <w:r>
        <w:rPr>
          <w:rFonts w:ascii="Times New Roman" w:hAnsi="Times New Roman" w:cs="Times New Roman"/>
          <w:sz w:val="24"/>
          <w:szCs w:val="24"/>
          <w:lang w:val="fr-FR"/>
        </w:rPr>
        <w:t xml:space="preserve">dans l’œuvre d’André Malraux et en particulier celles </w:t>
      </w:r>
      <w:r w:rsidRPr="0031214D">
        <w:rPr>
          <w:rFonts w:ascii="Times New Roman" w:hAnsi="Times New Roman" w:cs="Times New Roman"/>
          <w:sz w:val="24"/>
          <w:szCs w:val="24"/>
          <w:lang w:val="fr-FR"/>
        </w:rPr>
        <w:t xml:space="preserve">de </w:t>
      </w:r>
      <w:r w:rsidRPr="002A5106">
        <w:rPr>
          <w:rFonts w:ascii="Times New Roman" w:hAnsi="Times New Roman" w:cs="Times New Roman"/>
          <w:i/>
          <w:sz w:val="24"/>
          <w:szCs w:val="24"/>
          <w:lang w:val="fr-FR"/>
        </w:rPr>
        <w:t>La Tentation de l’Occident</w:t>
      </w:r>
      <w:r w:rsidRPr="0031214D">
        <w:rPr>
          <w:rFonts w:ascii="Times New Roman" w:hAnsi="Times New Roman" w:cs="Times New Roman"/>
          <w:sz w:val="24"/>
          <w:szCs w:val="24"/>
          <w:lang w:val="fr-FR"/>
        </w:rPr>
        <w:t xml:space="preserve"> et </w:t>
      </w:r>
      <w:r>
        <w:rPr>
          <w:rFonts w:ascii="Times New Roman" w:hAnsi="Times New Roman" w:cs="Times New Roman"/>
          <w:sz w:val="24"/>
          <w:szCs w:val="24"/>
          <w:lang w:val="fr-FR"/>
        </w:rPr>
        <w:t>de</w:t>
      </w:r>
      <w:r w:rsidRPr="0031214D">
        <w:rPr>
          <w:rFonts w:ascii="Times New Roman" w:hAnsi="Times New Roman" w:cs="Times New Roman"/>
          <w:sz w:val="24"/>
          <w:szCs w:val="24"/>
          <w:lang w:val="fr-FR"/>
        </w:rPr>
        <w:t xml:space="preserve"> </w:t>
      </w:r>
      <w:r w:rsidRPr="002A5106">
        <w:rPr>
          <w:rFonts w:ascii="Times New Roman" w:hAnsi="Times New Roman" w:cs="Times New Roman"/>
          <w:i/>
          <w:sz w:val="24"/>
          <w:szCs w:val="24"/>
          <w:lang w:val="fr-FR"/>
        </w:rPr>
        <w:t>La Voie royale</w:t>
      </w:r>
      <w:r>
        <w:rPr>
          <w:rFonts w:ascii="Times New Roman" w:hAnsi="Times New Roman" w:cs="Times New Roman"/>
          <w:sz w:val="24"/>
          <w:szCs w:val="24"/>
          <w:lang w:val="fr-FR"/>
        </w:rPr>
        <w:t xml:space="preserve">. </w:t>
      </w:r>
      <w:r>
        <w:rPr>
          <w:rFonts w:ascii="Times New Roman" w:hAnsi="Times New Roman" w:cs="Times New Roman"/>
          <w:color w:val="000000" w:themeColor="text1"/>
          <w:sz w:val="24"/>
          <w:szCs w:val="24"/>
          <w:lang w:val="fr-FR"/>
        </w:rPr>
        <w:t>D</w:t>
      </w:r>
      <w:r w:rsidRPr="00777503">
        <w:rPr>
          <w:rFonts w:ascii="Times New Roman" w:hAnsi="Times New Roman" w:cs="Times New Roman"/>
          <w:color w:val="000000" w:themeColor="text1"/>
          <w:sz w:val="24"/>
          <w:szCs w:val="24"/>
          <w:lang w:val="fr-FR"/>
        </w:rPr>
        <w:t>ans leur analyse littéraire</w:t>
      </w:r>
      <w:r>
        <w:rPr>
          <w:rFonts w:ascii="Times New Roman" w:hAnsi="Times New Roman" w:cs="Times New Roman"/>
          <w:color w:val="000000" w:themeColor="text1"/>
          <w:sz w:val="24"/>
          <w:szCs w:val="24"/>
          <w:lang w:val="fr-FR"/>
        </w:rPr>
        <w:t>,</w:t>
      </w:r>
      <w:r w:rsidRPr="00777503">
        <w:rPr>
          <w:rFonts w:ascii="Times New Roman" w:hAnsi="Times New Roman" w:cs="Times New Roman"/>
          <w:color w:val="000000" w:themeColor="text1"/>
          <w:sz w:val="24"/>
          <w:szCs w:val="24"/>
          <w:lang w:val="fr-FR"/>
        </w:rPr>
        <w:t xml:space="preserve"> </w:t>
      </w:r>
      <w:r w:rsidRPr="002A097A">
        <w:rPr>
          <w:rFonts w:ascii="Times New Roman" w:hAnsi="Times New Roman" w:cs="Times New Roman"/>
          <w:sz w:val="24"/>
          <w:szCs w:val="24"/>
          <w:lang w:val="fr-FR"/>
        </w:rPr>
        <w:t>Claude Pillet,</w:t>
      </w:r>
      <w:r>
        <w:rPr>
          <w:rFonts w:ascii="Times New Roman" w:hAnsi="Times New Roman" w:cs="Times New Roman"/>
          <w:sz w:val="24"/>
          <w:szCs w:val="24"/>
          <w:lang w:val="fr-FR"/>
        </w:rPr>
        <w:t xml:space="preserve"> Walter Langlois, Christiane Moitti </w:t>
      </w:r>
      <w:r w:rsidRPr="00E52C36">
        <w:rPr>
          <w:rFonts w:ascii="Times New Roman" w:hAnsi="Times New Roman" w:cs="Times New Roman"/>
          <w:sz w:val="24"/>
          <w:szCs w:val="24"/>
          <w:lang w:val="fr-FR"/>
        </w:rPr>
        <w:t xml:space="preserve">parmi d’autres </w:t>
      </w:r>
      <w:r w:rsidRPr="00777503">
        <w:rPr>
          <w:rFonts w:ascii="Times New Roman" w:hAnsi="Times New Roman" w:cs="Times New Roman"/>
          <w:color w:val="000000" w:themeColor="text1"/>
          <w:sz w:val="24"/>
          <w:szCs w:val="24"/>
          <w:lang w:val="fr-FR"/>
        </w:rPr>
        <w:t>se sont occupé</w:t>
      </w:r>
      <w:r>
        <w:rPr>
          <w:rFonts w:ascii="Times New Roman" w:hAnsi="Times New Roman" w:cs="Times New Roman"/>
          <w:color w:val="000000" w:themeColor="text1"/>
          <w:sz w:val="24"/>
          <w:szCs w:val="24"/>
          <w:lang w:val="fr-FR"/>
        </w:rPr>
        <w:t>s</w:t>
      </w:r>
      <w:r w:rsidRPr="00777503">
        <w:rPr>
          <w:rFonts w:ascii="Times New Roman" w:hAnsi="Times New Roman" w:cs="Times New Roman"/>
          <w:color w:val="000000" w:themeColor="text1"/>
          <w:sz w:val="24"/>
          <w:szCs w:val="24"/>
          <w:lang w:val="fr-FR"/>
        </w:rPr>
        <w:t xml:space="preserve"> des épigraphes</w:t>
      </w:r>
      <w:r>
        <w:rPr>
          <w:rFonts w:ascii="Times New Roman" w:hAnsi="Times New Roman" w:cs="Times New Roman"/>
          <w:color w:val="000000" w:themeColor="text1"/>
          <w:sz w:val="24"/>
          <w:szCs w:val="24"/>
          <w:lang w:val="fr-FR"/>
        </w:rPr>
        <w:t xml:space="preserve"> des</w:t>
      </w:r>
      <w:r w:rsidRPr="00777503">
        <w:rPr>
          <w:rFonts w:ascii="Times New Roman" w:hAnsi="Times New Roman" w:cs="Times New Roman"/>
          <w:color w:val="000000" w:themeColor="text1"/>
          <w:sz w:val="24"/>
          <w:szCs w:val="24"/>
          <w:lang w:val="fr-FR"/>
        </w:rPr>
        <w:t xml:space="preserve"> </w:t>
      </w:r>
      <w:r w:rsidRPr="00296B93">
        <w:rPr>
          <w:rFonts w:ascii="Times New Roman" w:hAnsi="Times New Roman" w:cs="Times New Roman"/>
          <w:i/>
          <w:color w:val="000000" w:themeColor="text1"/>
          <w:sz w:val="24"/>
          <w:szCs w:val="24"/>
          <w:lang w:val="fr-FR"/>
        </w:rPr>
        <w:t>Antimémoires</w:t>
      </w:r>
      <w:r w:rsidRPr="00777503">
        <w:rPr>
          <w:rFonts w:ascii="Times New Roman" w:hAnsi="Times New Roman" w:cs="Times New Roman"/>
          <w:color w:val="000000" w:themeColor="text1"/>
          <w:sz w:val="24"/>
          <w:szCs w:val="24"/>
          <w:lang w:val="fr-FR"/>
        </w:rPr>
        <w:t xml:space="preserve"> ou</w:t>
      </w:r>
      <w:r>
        <w:rPr>
          <w:rFonts w:ascii="Times New Roman" w:hAnsi="Times New Roman" w:cs="Times New Roman"/>
          <w:color w:val="000000" w:themeColor="text1"/>
          <w:sz w:val="24"/>
          <w:szCs w:val="24"/>
          <w:lang w:val="fr-FR"/>
        </w:rPr>
        <w:t xml:space="preserve"> de</w:t>
      </w:r>
      <w:r w:rsidRPr="00777503">
        <w:rPr>
          <w:rFonts w:ascii="Times New Roman" w:hAnsi="Times New Roman" w:cs="Times New Roman"/>
          <w:color w:val="000000" w:themeColor="text1"/>
          <w:sz w:val="24"/>
          <w:szCs w:val="24"/>
          <w:lang w:val="fr-FR"/>
        </w:rPr>
        <w:t xml:space="preserve"> </w:t>
      </w:r>
      <w:r>
        <w:rPr>
          <w:rFonts w:ascii="Times New Roman" w:hAnsi="Times New Roman" w:cs="Times New Roman"/>
          <w:i/>
          <w:color w:val="000000" w:themeColor="text1"/>
          <w:sz w:val="24"/>
          <w:szCs w:val="24"/>
          <w:lang w:val="fr-FR"/>
        </w:rPr>
        <w:t>La C</w:t>
      </w:r>
      <w:r w:rsidRPr="00296B93">
        <w:rPr>
          <w:rFonts w:ascii="Times New Roman" w:hAnsi="Times New Roman" w:cs="Times New Roman"/>
          <w:i/>
          <w:color w:val="000000" w:themeColor="text1"/>
          <w:sz w:val="24"/>
          <w:szCs w:val="24"/>
          <w:lang w:val="fr-FR"/>
        </w:rPr>
        <w:t>ondition humaine</w:t>
      </w:r>
      <w:r w:rsidRPr="00777503">
        <w:rPr>
          <w:rFonts w:ascii="Times New Roman" w:hAnsi="Times New Roman" w:cs="Times New Roman"/>
          <w:color w:val="000000" w:themeColor="text1"/>
          <w:sz w:val="24"/>
          <w:szCs w:val="24"/>
          <w:lang w:val="fr-FR"/>
        </w:rPr>
        <w:t xml:space="preserve">, </w:t>
      </w:r>
      <w:r>
        <w:rPr>
          <w:rFonts w:ascii="Times New Roman" w:hAnsi="Times New Roman" w:cs="Times New Roman"/>
          <w:color w:val="000000" w:themeColor="text1"/>
          <w:sz w:val="24"/>
          <w:szCs w:val="24"/>
          <w:lang w:val="fr-FR"/>
        </w:rPr>
        <w:t xml:space="preserve"> mais leur recherche pourrait être continué</w:t>
      </w:r>
      <w:r w:rsidRPr="00777503">
        <w:rPr>
          <w:rFonts w:ascii="Times New Roman" w:hAnsi="Times New Roman" w:cs="Times New Roman"/>
          <w:color w:val="000000" w:themeColor="text1"/>
          <w:sz w:val="24"/>
          <w:szCs w:val="24"/>
          <w:lang w:val="fr-FR"/>
        </w:rPr>
        <w:t xml:space="preserve">.  </w:t>
      </w:r>
    </w:p>
    <w:p w:rsidR="00477A90" w:rsidRPr="00777503" w:rsidRDefault="00477A90" w:rsidP="00251C87">
      <w:p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Notre intention</w:t>
      </w:r>
      <w:r w:rsidRPr="00316D25">
        <w:rPr>
          <w:rFonts w:ascii="Times New Roman" w:hAnsi="Times New Roman" w:cs="Times New Roman"/>
          <w:sz w:val="24"/>
          <w:szCs w:val="24"/>
          <w:lang w:val="fr-FR"/>
        </w:rPr>
        <w:t xml:space="preserve"> </w:t>
      </w:r>
      <w:r>
        <w:rPr>
          <w:rFonts w:ascii="Times New Roman" w:hAnsi="Times New Roman" w:cs="Times New Roman"/>
          <w:sz w:val="24"/>
          <w:szCs w:val="24"/>
          <w:lang w:val="fr-FR"/>
        </w:rPr>
        <w:t>est</w:t>
      </w:r>
      <w:r w:rsidRPr="0031214D">
        <w:rPr>
          <w:rFonts w:ascii="Times New Roman" w:hAnsi="Times New Roman" w:cs="Times New Roman"/>
          <w:sz w:val="24"/>
          <w:szCs w:val="24"/>
          <w:lang w:val="fr-FR"/>
        </w:rPr>
        <w:t xml:space="preserve"> d’élargir l’horizon </w:t>
      </w:r>
      <w:r>
        <w:rPr>
          <w:rFonts w:ascii="Times New Roman" w:hAnsi="Times New Roman" w:cs="Times New Roman"/>
          <w:sz w:val="24"/>
          <w:szCs w:val="24"/>
          <w:lang w:val="fr-FR"/>
        </w:rPr>
        <w:t xml:space="preserve">de la compréhension de </w:t>
      </w:r>
      <w:r w:rsidRPr="00E52C36">
        <w:rPr>
          <w:rFonts w:ascii="Times New Roman" w:hAnsi="Times New Roman" w:cs="Times New Roman"/>
          <w:i/>
          <w:sz w:val="24"/>
          <w:szCs w:val="24"/>
          <w:lang w:val="fr-FR"/>
        </w:rPr>
        <w:t>La Tentation de l’Occident</w:t>
      </w:r>
      <w:r>
        <w:rPr>
          <w:rFonts w:ascii="Times New Roman" w:hAnsi="Times New Roman" w:cs="Times New Roman"/>
          <w:sz w:val="24"/>
          <w:szCs w:val="24"/>
          <w:lang w:val="fr-FR"/>
        </w:rPr>
        <w:t xml:space="preserve"> et de </w:t>
      </w:r>
      <w:r w:rsidRPr="00E52C36">
        <w:rPr>
          <w:rFonts w:ascii="Times New Roman" w:hAnsi="Times New Roman" w:cs="Times New Roman"/>
          <w:i/>
          <w:sz w:val="24"/>
          <w:szCs w:val="24"/>
          <w:lang w:val="fr-FR"/>
        </w:rPr>
        <w:t>La Voie royale</w:t>
      </w:r>
      <w:r>
        <w:rPr>
          <w:rFonts w:ascii="Times New Roman" w:hAnsi="Times New Roman" w:cs="Times New Roman"/>
          <w:sz w:val="24"/>
          <w:szCs w:val="24"/>
          <w:lang w:val="fr-FR"/>
        </w:rPr>
        <w:t xml:space="preserve">, deux livres du cycle asiatique de Malraux, et d’éclaircir le sens des épigraphes au moyen du texte et du paratexte. L’Asie que le jeune Malraux découvre en </w:t>
      </w:r>
      <w:r>
        <w:rPr>
          <w:rFonts w:ascii="Times New Roman" w:hAnsi="Times New Roman" w:cs="Times New Roman"/>
          <w:sz w:val="24"/>
          <w:szCs w:val="24"/>
          <w:lang w:val="fr-FR"/>
        </w:rPr>
        <w:lastRenderedPageBreak/>
        <w:t>aventure, il va la redécouvrir à l’âge mur.</w:t>
      </w:r>
      <w:r w:rsidRPr="00581CFD">
        <w:rPr>
          <w:rFonts w:ascii="Times New Roman" w:hAnsi="Times New Roman" w:cs="Times New Roman"/>
          <w:b/>
          <w:color w:val="00B050"/>
          <w:sz w:val="24"/>
          <w:szCs w:val="24"/>
          <w:lang w:val="fr-FR"/>
        </w:rPr>
        <w:t xml:space="preserve"> </w:t>
      </w:r>
      <w:r w:rsidRPr="002A097A">
        <w:rPr>
          <w:rFonts w:ascii="Times New Roman" w:hAnsi="Times New Roman" w:cs="Times New Roman"/>
          <w:sz w:val="24"/>
          <w:szCs w:val="24"/>
          <w:lang w:val="fr-FR"/>
        </w:rPr>
        <w:t>Claude Pillet</w:t>
      </w:r>
      <w:r>
        <w:rPr>
          <w:rFonts w:ascii="Times New Roman" w:hAnsi="Times New Roman" w:cs="Times New Roman"/>
          <w:sz w:val="24"/>
          <w:szCs w:val="24"/>
          <w:lang w:val="fr-FR"/>
        </w:rPr>
        <w:t xml:space="preserve"> et Walter Langlois ont remarqué que </w:t>
      </w:r>
      <w:r w:rsidRPr="00323438">
        <w:rPr>
          <w:rFonts w:ascii="Times New Roman" w:hAnsi="Times New Roman" w:cs="Times New Roman"/>
          <w:sz w:val="24"/>
          <w:szCs w:val="24"/>
          <w:lang w:val="fr-FR"/>
        </w:rPr>
        <w:t xml:space="preserve">la source des épigraphes de </w:t>
      </w:r>
      <w:r w:rsidRPr="00323438">
        <w:rPr>
          <w:rFonts w:ascii="Times New Roman" w:hAnsi="Times New Roman" w:cs="Times New Roman"/>
          <w:i/>
          <w:sz w:val="24"/>
          <w:szCs w:val="24"/>
          <w:lang w:val="fr-FR"/>
        </w:rPr>
        <w:t>La Voie royale</w:t>
      </w:r>
      <w:r w:rsidRPr="00323438">
        <w:rPr>
          <w:rFonts w:ascii="Times New Roman" w:hAnsi="Times New Roman" w:cs="Times New Roman"/>
          <w:sz w:val="24"/>
          <w:szCs w:val="24"/>
          <w:lang w:val="fr-FR"/>
        </w:rPr>
        <w:t xml:space="preserve"> n’est pas vérifiée. Nous rejoignons cette proposition, mais à notre avis  des spéculations autour le sens sont possibles.</w:t>
      </w:r>
      <w:r w:rsidRPr="00FA337A">
        <w:rPr>
          <w:rFonts w:ascii="Times New Roman" w:hAnsi="Times New Roman" w:cs="Times New Roman"/>
          <w:i/>
          <w:sz w:val="24"/>
          <w:szCs w:val="24"/>
          <w:lang w:val="fr-FR"/>
        </w:rPr>
        <w:t xml:space="preserve"> </w:t>
      </w:r>
      <w:r w:rsidRPr="007159F1">
        <w:rPr>
          <w:rFonts w:ascii="Times New Roman" w:hAnsi="Times New Roman" w:cs="Times New Roman"/>
          <w:sz w:val="24"/>
          <w:szCs w:val="24"/>
          <w:lang w:val="fr-FR"/>
        </w:rPr>
        <w:t>Notre but sera de trouver le</w:t>
      </w:r>
      <w:r>
        <w:rPr>
          <w:rFonts w:ascii="Times New Roman" w:hAnsi="Times New Roman" w:cs="Times New Roman"/>
          <w:sz w:val="24"/>
          <w:szCs w:val="24"/>
          <w:lang w:val="fr-FR"/>
        </w:rPr>
        <w:t xml:space="preserve"> sens des formules </w:t>
      </w:r>
      <w:r w:rsidRPr="007159F1">
        <w:rPr>
          <w:rFonts w:ascii="Times New Roman" w:hAnsi="Times New Roman" w:cs="Times New Roman"/>
          <w:sz w:val="24"/>
          <w:szCs w:val="24"/>
          <w:lang w:val="fr-FR"/>
        </w:rPr>
        <w:t xml:space="preserve">de deux épigraphes : Singes/Songes - Rêves/Ombre. La méthode de thèse-antithèse de Malraux est apparente ici. Les </w:t>
      </w:r>
      <w:r>
        <w:rPr>
          <w:rFonts w:ascii="Times New Roman" w:hAnsi="Times New Roman" w:cs="Times New Roman"/>
          <w:sz w:val="24"/>
          <w:szCs w:val="24"/>
          <w:lang w:val="fr-FR"/>
        </w:rPr>
        <w:t>deux épigraphes sont binaires.</w:t>
      </w:r>
      <w:r w:rsidRPr="007159F1">
        <w:rPr>
          <w:rFonts w:ascii="Times New Roman" w:hAnsi="Times New Roman" w:cs="Times New Roman"/>
          <w:sz w:val="24"/>
          <w:szCs w:val="24"/>
          <w:lang w:val="fr-FR"/>
        </w:rPr>
        <w:t xml:space="preserve"> </w:t>
      </w:r>
      <w:r>
        <w:rPr>
          <w:rFonts w:ascii="Times New Roman" w:hAnsi="Times New Roman" w:cs="Times New Roman"/>
          <w:sz w:val="24"/>
          <w:szCs w:val="24"/>
          <w:lang w:val="fr-FR"/>
        </w:rPr>
        <w:t>À la première vue</w:t>
      </w:r>
      <w:r w:rsidRPr="007159F1">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on les perçoit assez simples et claires à </w:t>
      </w:r>
      <w:r w:rsidRPr="007159F1">
        <w:rPr>
          <w:rFonts w:ascii="Times New Roman" w:hAnsi="Times New Roman" w:cs="Times New Roman"/>
          <w:sz w:val="24"/>
          <w:szCs w:val="24"/>
          <w:lang w:val="fr-FR"/>
        </w:rPr>
        <w:t>comprendre</w:t>
      </w:r>
      <w:r>
        <w:rPr>
          <w:rFonts w:ascii="Times New Roman" w:hAnsi="Times New Roman" w:cs="Times New Roman"/>
          <w:sz w:val="24"/>
          <w:szCs w:val="24"/>
          <w:lang w:val="fr-FR"/>
        </w:rPr>
        <w:t>.</w:t>
      </w:r>
      <w:bookmarkStart w:id="0" w:name="_GoBack"/>
      <w:bookmarkEnd w:id="0"/>
      <w:r>
        <w:rPr>
          <w:rFonts w:ascii="Times New Roman" w:hAnsi="Times New Roman" w:cs="Times New Roman"/>
          <w:sz w:val="24"/>
          <w:szCs w:val="24"/>
          <w:lang w:val="fr-FR"/>
        </w:rPr>
        <w:t xml:space="preserve"> Après</w:t>
      </w:r>
      <w:r w:rsidRPr="007159F1">
        <w:rPr>
          <w:rFonts w:ascii="Times New Roman" w:hAnsi="Times New Roman" w:cs="Times New Roman"/>
          <w:sz w:val="24"/>
          <w:szCs w:val="24"/>
          <w:lang w:val="fr-FR"/>
        </w:rPr>
        <w:t>, on s</w:t>
      </w:r>
      <w:r>
        <w:rPr>
          <w:rFonts w:ascii="Times New Roman" w:hAnsi="Times New Roman" w:cs="Times New Roman"/>
          <w:sz w:val="24"/>
          <w:szCs w:val="24"/>
          <w:lang w:val="fr-FR"/>
        </w:rPr>
        <w:t>e perd dans le parallélisme d</w:t>
      </w:r>
      <w:r w:rsidRPr="007159F1">
        <w:rPr>
          <w:rFonts w:ascii="Times New Roman" w:hAnsi="Times New Roman" w:cs="Times New Roman"/>
          <w:sz w:val="24"/>
          <w:szCs w:val="24"/>
          <w:lang w:val="fr-FR"/>
        </w:rPr>
        <w:t>es mots qui riment, mai</w:t>
      </w:r>
      <w:r>
        <w:rPr>
          <w:rFonts w:ascii="Times New Roman" w:hAnsi="Times New Roman" w:cs="Times New Roman"/>
          <w:sz w:val="24"/>
          <w:szCs w:val="24"/>
          <w:lang w:val="fr-FR"/>
        </w:rPr>
        <w:t xml:space="preserve">s </w:t>
      </w:r>
      <w:r w:rsidRPr="007159F1">
        <w:rPr>
          <w:rFonts w:ascii="Times New Roman" w:hAnsi="Times New Roman" w:cs="Times New Roman"/>
          <w:sz w:val="24"/>
          <w:szCs w:val="24"/>
          <w:lang w:val="fr-FR"/>
        </w:rPr>
        <w:t>diamétralement différents</w:t>
      </w:r>
      <w:r>
        <w:rPr>
          <w:rFonts w:ascii="Times New Roman" w:hAnsi="Times New Roman" w:cs="Times New Roman"/>
          <w:sz w:val="24"/>
          <w:szCs w:val="24"/>
          <w:lang w:val="fr-FR"/>
        </w:rPr>
        <w:t xml:space="preserve"> dans leur sens</w:t>
      </w:r>
      <w:r w:rsidRPr="007159F1">
        <w:rPr>
          <w:rFonts w:ascii="Times New Roman" w:hAnsi="Times New Roman" w:cs="Times New Roman"/>
          <w:sz w:val="24"/>
          <w:szCs w:val="24"/>
          <w:lang w:val="fr-FR"/>
        </w:rPr>
        <w:t xml:space="preserve">. </w:t>
      </w:r>
      <w:r>
        <w:rPr>
          <w:rFonts w:ascii="Times New Roman" w:hAnsi="Times New Roman" w:cs="Times New Roman"/>
          <w:sz w:val="24"/>
          <w:szCs w:val="24"/>
          <w:lang w:val="fr-FR"/>
        </w:rPr>
        <w:t>D</w:t>
      </w:r>
      <w:r w:rsidRPr="007159F1">
        <w:rPr>
          <w:rFonts w:ascii="Times New Roman" w:hAnsi="Times New Roman" w:cs="Times New Roman"/>
          <w:sz w:val="24"/>
          <w:szCs w:val="24"/>
          <w:lang w:val="fr-FR"/>
        </w:rPr>
        <w:t>évoiler le sens de ce rebus sera l’objet de notre travail</w:t>
      </w:r>
      <w:r>
        <w:rPr>
          <w:rFonts w:ascii="Times New Roman" w:hAnsi="Times New Roman" w:cs="Times New Roman"/>
          <w:i/>
          <w:sz w:val="24"/>
          <w:szCs w:val="24"/>
          <w:lang w:val="fr-FR"/>
        </w:rPr>
        <w:t xml:space="preserve">.  </w:t>
      </w:r>
    </w:p>
    <w:p w:rsidR="00477A90" w:rsidRDefault="00477A90" w:rsidP="00251C87">
      <w:pPr>
        <w:spacing w:line="360" w:lineRule="auto"/>
        <w:ind w:firstLine="630"/>
        <w:jc w:val="both"/>
        <w:rPr>
          <w:rFonts w:ascii="Times New Roman" w:hAnsi="Times New Roman" w:cs="Times New Roman"/>
          <w:sz w:val="24"/>
          <w:szCs w:val="24"/>
          <w:lang w:val="fr-FR"/>
        </w:rPr>
      </w:pPr>
      <w:r>
        <w:rPr>
          <w:rFonts w:ascii="Times New Roman" w:hAnsi="Times New Roman" w:cs="Times New Roman"/>
          <w:b/>
          <w:color w:val="00B050"/>
          <w:sz w:val="24"/>
          <w:szCs w:val="24"/>
          <w:lang w:val="fr-FR"/>
        </w:rPr>
        <w:t xml:space="preserve"> </w:t>
      </w:r>
      <w:r w:rsidRPr="001C34BE">
        <w:rPr>
          <w:rFonts w:ascii="Times New Roman" w:hAnsi="Times New Roman" w:cs="Times New Roman"/>
          <w:sz w:val="24"/>
          <w:szCs w:val="24"/>
          <w:lang w:val="fr-FR"/>
        </w:rPr>
        <w:t>Bien que les deux épigraphes</w:t>
      </w:r>
      <w:r>
        <w:rPr>
          <w:rFonts w:ascii="Times New Roman" w:hAnsi="Times New Roman" w:cs="Times New Roman"/>
          <w:sz w:val="24"/>
          <w:szCs w:val="24"/>
          <w:lang w:val="fr-FR"/>
        </w:rPr>
        <w:t xml:space="preserve"> concernant les</w:t>
      </w:r>
      <w:r w:rsidRPr="001C34BE">
        <w:rPr>
          <w:rFonts w:ascii="Times New Roman" w:hAnsi="Times New Roman" w:cs="Times New Roman"/>
          <w:sz w:val="24"/>
          <w:szCs w:val="24"/>
          <w:lang w:val="fr-FR"/>
        </w:rPr>
        <w:t xml:space="preserve"> deux</w:t>
      </w:r>
      <w:r>
        <w:rPr>
          <w:rFonts w:ascii="Times New Roman" w:hAnsi="Times New Roman" w:cs="Times New Roman"/>
          <w:sz w:val="24"/>
          <w:szCs w:val="24"/>
          <w:lang w:val="fr-FR"/>
        </w:rPr>
        <w:t xml:space="preserve"> œuvres </w:t>
      </w:r>
      <w:r w:rsidRPr="001C34BE">
        <w:rPr>
          <w:rFonts w:ascii="Times New Roman" w:hAnsi="Times New Roman" w:cs="Times New Roman"/>
          <w:sz w:val="24"/>
          <w:szCs w:val="24"/>
          <w:lang w:val="fr-FR"/>
        </w:rPr>
        <w:t xml:space="preserve">de Malraux </w:t>
      </w:r>
      <w:r w:rsidRPr="001C34BE">
        <w:rPr>
          <w:rFonts w:ascii="Times New Roman" w:hAnsi="Times New Roman" w:cs="Times New Roman"/>
          <w:i/>
          <w:sz w:val="24"/>
          <w:szCs w:val="24"/>
          <w:lang w:val="fr-FR"/>
        </w:rPr>
        <w:t>La Tentation de l’Occident</w:t>
      </w:r>
      <w:r w:rsidRPr="001C34BE">
        <w:rPr>
          <w:rFonts w:ascii="Times New Roman" w:hAnsi="Times New Roman" w:cs="Times New Roman"/>
          <w:sz w:val="24"/>
          <w:szCs w:val="24"/>
          <w:lang w:val="fr-FR"/>
        </w:rPr>
        <w:t xml:space="preserve"> (1926),  </w:t>
      </w:r>
      <w:r w:rsidRPr="001C34BE">
        <w:rPr>
          <w:rFonts w:ascii="Times New Roman" w:hAnsi="Times New Roman" w:cs="Times New Roman"/>
          <w:i/>
          <w:sz w:val="24"/>
          <w:szCs w:val="24"/>
          <w:lang w:val="fr-FR"/>
        </w:rPr>
        <w:t>La</w:t>
      </w:r>
      <w:r w:rsidRPr="001C34BE">
        <w:rPr>
          <w:rFonts w:ascii="Times New Roman" w:hAnsi="Times New Roman" w:cs="Times New Roman"/>
          <w:sz w:val="24"/>
          <w:szCs w:val="24"/>
          <w:lang w:val="fr-FR"/>
        </w:rPr>
        <w:t xml:space="preserve"> </w:t>
      </w:r>
      <w:r w:rsidRPr="001C34BE">
        <w:rPr>
          <w:rFonts w:ascii="Times New Roman" w:hAnsi="Times New Roman" w:cs="Times New Roman"/>
          <w:i/>
          <w:sz w:val="24"/>
          <w:szCs w:val="24"/>
          <w:lang w:val="fr-FR"/>
        </w:rPr>
        <w:t>Voie royale</w:t>
      </w:r>
      <w:r w:rsidRPr="001C34BE">
        <w:rPr>
          <w:rFonts w:ascii="Times New Roman" w:hAnsi="Times New Roman" w:cs="Times New Roman"/>
          <w:sz w:val="24"/>
          <w:szCs w:val="24"/>
          <w:lang w:val="fr-FR"/>
        </w:rPr>
        <w:t xml:space="preserve"> (1930)</w:t>
      </w:r>
      <w:r>
        <w:rPr>
          <w:rFonts w:ascii="Times New Roman" w:hAnsi="Times New Roman" w:cs="Times New Roman"/>
          <w:sz w:val="24"/>
          <w:szCs w:val="24"/>
          <w:lang w:val="fr-FR"/>
        </w:rPr>
        <w:t xml:space="preserve"> soient différentes, notre argument est</w:t>
      </w:r>
      <w:r w:rsidRPr="001C34BE">
        <w:rPr>
          <w:rFonts w:ascii="Times New Roman" w:hAnsi="Times New Roman" w:cs="Times New Roman"/>
          <w:sz w:val="24"/>
          <w:szCs w:val="24"/>
          <w:lang w:val="fr-FR"/>
        </w:rPr>
        <w:t xml:space="preserve"> qu’elles </w:t>
      </w:r>
      <w:r>
        <w:rPr>
          <w:rFonts w:ascii="Times New Roman" w:hAnsi="Times New Roman" w:cs="Times New Roman"/>
          <w:sz w:val="24"/>
          <w:szCs w:val="24"/>
          <w:lang w:val="fr-FR"/>
        </w:rPr>
        <w:t>sont</w:t>
      </w:r>
      <w:r w:rsidRPr="001C34BE">
        <w:rPr>
          <w:rFonts w:ascii="Times New Roman" w:hAnsi="Times New Roman" w:cs="Times New Roman"/>
          <w:sz w:val="24"/>
          <w:szCs w:val="24"/>
          <w:lang w:val="fr-FR"/>
        </w:rPr>
        <w:t xml:space="preserve"> identiques dans leur sens</w:t>
      </w:r>
      <w:r>
        <w:rPr>
          <w:rFonts w:ascii="Times New Roman" w:hAnsi="Times New Roman" w:cs="Times New Roman"/>
          <w:sz w:val="24"/>
          <w:szCs w:val="24"/>
          <w:lang w:val="fr-FR"/>
        </w:rPr>
        <w:t xml:space="preserve"> et portent le même </w:t>
      </w:r>
      <w:r w:rsidRPr="001C34BE">
        <w:rPr>
          <w:rFonts w:ascii="Times New Roman" w:hAnsi="Times New Roman" w:cs="Times New Roman"/>
          <w:sz w:val="24"/>
          <w:szCs w:val="24"/>
          <w:lang w:val="fr-FR"/>
        </w:rPr>
        <w:t xml:space="preserve">message. </w:t>
      </w:r>
      <w:r>
        <w:rPr>
          <w:rFonts w:ascii="Times New Roman" w:hAnsi="Times New Roman" w:cs="Times New Roman"/>
          <w:sz w:val="24"/>
          <w:szCs w:val="24"/>
          <w:lang w:val="fr-FR"/>
        </w:rPr>
        <w:t xml:space="preserve">Les deux textes s’ouvrent </w:t>
      </w:r>
      <w:r w:rsidRPr="001C34BE">
        <w:rPr>
          <w:rFonts w:ascii="Times New Roman" w:hAnsi="Times New Roman" w:cs="Times New Roman"/>
          <w:sz w:val="24"/>
          <w:szCs w:val="24"/>
          <w:lang w:val="fr-FR"/>
        </w:rPr>
        <w:t xml:space="preserve"> </w:t>
      </w:r>
      <w:r>
        <w:rPr>
          <w:rFonts w:ascii="Times New Roman" w:hAnsi="Times New Roman" w:cs="Times New Roman"/>
          <w:sz w:val="24"/>
          <w:szCs w:val="24"/>
          <w:lang w:val="fr-FR"/>
        </w:rPr>
        <w:t>d’une épigraphe/</w:t>
      </w:r>
      <w:r w:rsidRPr="001C34BE">
        <w:rPr>
          <w:rFonts w:ascii="Times New Roman" w:hAnsi="Times New Roman" w:cs="Times New Roman"/>
          <w:sz w:val="24"/>
          <w:szCs w:val="24"/>
          <w:lang w:val="fr-FR"/>
        </w:rPr>
        <w:t xml:space="preserve"> pr</w:t>
      </w:r>
      <w:r>
        <w:rPr>
          <w:rFonts w:ascii="Times New Roman" w:hAnsi="Times New Roman" w:cs="Times New Roman"/>
          <w:sz w:val="24"/>
          <w:szCs w:val="24"/>
          <w:lang w:val="fr-FR"/>
        </w:rPr>
        <w:t>overbe dont l</w:t>
      </w:r>
      <w:r w:rsidRPr="00565B16">
        <w:rPr>
          <w:rFonts w:ascii="Times New Roman" w:hAnsi="Times New Roman" w:cs="Times New Roman"/>
          <w:sz w:val="24"/>
          <w:szCs w:val="24"/>
          <w:lang w:val="fr-FR"/>
        </w:rPr>
        <w:t>e</w:t>
      </w:r>
      <w:r w:rsidRPr="00F25FA6">
        <w:rPr>
          <w:rFonts w:ascii="Times New Roman" w:hAnsi="Times New Roman" w:cs="Times New Roman"/>
          <w:b/>
          <w:sz w:val="24"/>
          <w:szCs w:val="24"/>
          <w:lang w:val="fr-FR"/>
        </w:rPr>
        <w:t xml:space="preserve"> </w:t>
      </w:r>
      <w:r w:rsidRPr="00FD3C99">
        <w:rPr>
          <w:rFonts w:ascii="Times New Roman" w:hAnsi="Times New Roman" w:cs="Times New Roman"/>
          <w:sz w:val="24"/>
          <w:szCs w:val="24"/>
          <w:lang w:val="fr-FR"/>
        </w:rPr>
        <w:t>message</w:t>
      </w:r>
      <w:r w:rsidRPr="001C34BE">
        <w:rPr>
          <w:rFonts w:ascii="Times New Roman" w:hAnsi="Times New Roman" w:cs="Times New Roman"/>
          <w:sz w:val="24"/>
          <w:szCs w:val="24"/>
          <w:lang w:val="fr-FR"/>
        </w:rPr>
        <w:t xml:space="preserve"> est : </w:t>
      </w:r>
      <w:r>
        <w:rPr>
          <w:rFonts w:ascii="Times New Roman" w:hAnsi="Times New Roman" w:cs="Times New Roman"/>
          <w:sz w:val="24"/>
          <w:szCs w:val="24"/>
          <w:lang w:val="fr-FR"/>
        </w:rPr>
        <w:t>« </w:t>
      </w:r>
      <w:r w:rsidRPr="005D08C4">
        <w:rPr>
          <w:rFonts w:ascii="Times New Roman" w:hAnsi="Times New Roman" w:cs="Times New Roman"/>
          <w:i/>
          <w:sz w:val="24"/>
          <w:szCs w:val="24"/>
          <w:lang w:val="fr-FR"/>
        </w:rPr>
        <w:t>Celui qui regarde longtemps</w:t>
      </w:r>
      <w:r w:rsidRPr="001C34BE">
        <w:rPr>
          <w:rFonts w:ascii="Times New Roman" w:hAnsi="Times New Roman" w:cs="Times New Roman"/>
          <w:sz w:val="24"/>
          <w:szCs w:val="24"/>
          <w:lang w:val="fr-FR"/>
        </w:rPr>
        <w:t xml:space="preserve"> </w:t>
      </w:r>
      <w:r w:rsidRPr="009A51E4">
        <w:rPr>
          <w:rFonts w:ascii="Times New Roman" w:hAnsi="Times New Roman" w:cs="Times New Roman"/>
          <w:b/>
          <w:i/>
          <w:sz w:val="24"/>
          <w:szCs w:val="24"/>
          <w:lang w:val="fr-FR"/>
        </w:rPr>
        <w:t>les singes (TO)</w:t>
      </w:r>
      <w:r w:rsidRPr="001C34BE">
        <w:rPr>
          <w:rFonts w:ascii="Times New Roman" w:hAnsi="Times New Roman" w:cs="Times New Roman"/>
          <w:sz w:val="24"/>
          <w:szCs w:val="24"/>
          <w:lang w:val="fr-FR"/>
        </w:rPr>
        <w:t xml:space="preserve"> </w:t>
      </w:r>
      <w:r w:rsidRPr="00565B16">
        <w:rPr>
          <w:rFonts w:ascii="Times New Roman" w:hAnsi="Times New Roman" w:cs="Times New Roman"/>
          <w:b/>
          <w:sz w:val="24"/>
          <w:szCs w:val="24"/>
          <w:lang w:val="fr-FR"/>
        </w:rPr>
        <w:t>//</w:t>
      </w:r>
      <w:r w:rsidRPr="001C34BE">
        <w:rPr>
          <w:rFonts w:ascii="Times New Roman" w:hAnsi="Times New Roman" w:cs="Times New Roman"/>
          <w:sz w:val="24"/>
          <w:szCs w:val="24"/>
          <w:lang w:val="fr-FR"/>
        </w:rPr>
        <w:t xml:space="preserve"> </w:t>
      </w:r>
      <w:r w:rsidRPr="009A51E4">
        <w:rPr>
          <w:rFonts w:ascii="Times New Roman" w:hAnsi="Times New Roman" w:cs="Times New Roman"/>
          <w:b/>
          <w:i/>
          <w:sz w:val="24"/>
          <w:szCs w:val="24"/>
          <w:lang w:val="fr-FR"/>
        </w:rPr>
        <w:t>les songes (VR)</w:t>
      </w:r>
      <w:r w:rsidRPr="001C34BE">
        <w:rPr>
          <w:rFonts w:ascii="Times New Roman" w:hAnsi="Times New Roman" w:cs="Times New Roman"/>
          <w:i/>
          <w:sz w:val="24"/>
          <w:szCs w:val="24"/>
          <w:lang w:val="fr-FR"/>
        </w:rPr>
        <w:t>,</w:t>
      </w:r>
      <w:r w:rsidRPr="001C34BE">
        <w:rPr>
          <w:rFonts w:ascii="Times New Roman" w:hAnsi="Times New Roman" w:cs="Times New Roman"/>
          <w:sz w:val="24"/>
          <w:szCs w:val="24"/>
          <w:lang w:val="fr-FR"/>
        </w:rPr>
        <w:t xml:space="preserve"> </w:t>
      </w:r>
      <w:r w:rsidRPr="005D08C4">
        <w:rPr>
          <w:rFonts w:ascii="Times New Roman" w:hAnsi="Times New Roman" w:cs="Times New Roman"/>
          <w:i/>
          <w:sz w:val="24"/>
          <w:szCs w:val="24"/>
          <w:lang w:val="fr-FR"/>
        </w:rPr>
        <w:t>devient semblable à son propre ombre</w:t>
      </w:r>
      <w:r>
        <w:rPr>
          <w:rFonts w:ascii="Times New Roman" w:hAnsi="Times New Roman" w:cs="Times New Roman"/>
          <w:i/>
          <w:sz w:val="24"/>
          <w:szCs w:val="24"/>
          <w:lang w:val="fr-FR"/>
        </w:rPr>
        <w:t> »</w:t>
      </w:r>
      <w:r w:rsidRPr="001C34BE">
        <w:rPr>
          <w:rFonts w:ascii="Times New Roman" w:hAnsi="Times New Roman" w:cs="Times New Roman"/>
          <w:sz w:val="24"/>
          <w:szCs w:val="24"/>
          <w:lang w:val="fr-FR"/>
        </w:rPr>
        <w:t xml:space="preserve">. </w:t>
      </w:r>
      <w:r w:rsidRPr="00FD3C99">
        <w:rPr>
          <w:rFonts w:ascii="Times New Roman" w:hAnsi="Times New Roman" w:cs="Times New Roman"/>
          <w:sz w:val="24"/>
          <w:szCs w:val="24"/>
          <w:lang w:val="fr-FR"/>
        </w:rPr>
        <w:t>Le sens</w:t>
      </w:r>
      <w:r>
        <w:rPr>
          <w:rFonts w:ascii="Times New Roman" w:hAnsi="Times New Roman" w:cs="Times New Roman"/>
          <w:sz w:val="24"/>
          <w:szCs w:val="24"/>
          <w:lang w:val="fr-FR"/>
        </w:rPr>
        <w:t xml:space="preserve"> de la deuxième partie des deux épigraphes :</w:t>
      </w:r>
      <w:r w:rsidRPr="001C34BE">
        <w:rPr>
          <w:rFonts w:ascii="Times New Roman" w:hAnsi="Times New Roman" w:cs="Times New Roman"/>
          <w:sz w:val="24"/>
          <w:szCs w:val="24"/>
          <w:lang w:val="fr-FR"/>
        </w:rPr>
        <w:t xml:space="preserve"> « </w:t>
      </w:r>
      <w:r>
        <w:rPr>
          <w:rFonts w:ascii="Times New Roman" w:hAnsi="Times New Roman" w:cs="Times New Roman"/>
          <w:i/>
          <w:sz w:val="24"/>
          <w:szCs w:val="24"/>
          <w:lang w:val="fr-FR"/>
        </w:rPr>
        <w:t>Dev</w:t>
      </w:r>
      <w:r w:rsidRPr="005D08C4">
        <w:rPr>
          <w:rFonts w:ascii="Times New Roman" w:hAnsi="Times New Roman" w:cs="Times New Roman"/>
          <w:i/>
          <w:sz w:val="24"/>
          <w:szCs w:val="24"/>
          <w:lang w:val="fr-FR"/>
        </w:rPr>
        <w:t>ient semblable à son propre ombre</w:t>
      </w:r>
      <w:r w:rsidRPr="001C34BE">
        <w:rPr>
          <w:rFonts w:ascii="Times New Roman" w:hAnsi="Times New Roman" w:cs="Times New Roman"/>
          <w:sz w:val="24"/>
          <w:szCs w:val="24"/>
          <w:lang w:val="fr-FR"/>
        </w:rPr>
        <w:t> »</w:t>
      </w:r>
      <w:r>
        <w:rPr>
          <w:rFonts w:ascii="Times New Roman" w:hAnsi="Times New Roman" w:cs="Times New Roman"/>
          <w:sz w:val="24"/>
          <w:szCs w:val="24"/>
          <w:lang w:val="fr-FR"/>
        </w:rPr>
        <w:t>,</w:t>
      </w:r>
      <w:r w:rsidRPr="001C34BE">
        <w:rPr>
          <w:rFonts w:ascii="Times New Roman" w:hAnsi="Times New Roman" w:cs="Times New Roman"/>
          <w:sz w:val="24"/>
          <w:szCs w:val="24"/>
          <w:lang w:val="fr-FR"/>
        </w:rPr>
        <w:t xml:space="preserve"> </w:t>
      </w:r>
      <w:r>
        <w:rPr>
          <w:rFonts w:ascii="Times New Roman" w:hAnsi="Times New Roman" w:cs="Times New Roman"/>
          <w:sz w:val="24"/>
          <w:szCs w:val="24"/>
          <w:lang w:val="fr-FR"/>
        </w:rPr>
        <w:t>est une expression figurative, abstraite d’</w:t>
      </w:r>
      <w:r w:rsidRPr="001C34BE">
        <w:rPr>
          <w:rFonts w:ascii="Times New Roman" w:hAnsi="Times New Roman" w:cs="Times New Roman"/>
          <w:sz w:val="24"/>
          <w:szCs w:val="24"/>
          <w:lang w:val="fr-FR"/>
        </w:rPr>
        <w:t>un</w:t>
      </w:r>
      <w:r>
        <w:rPr>
          <w:rFonts w:ascii="Times New Roman" w:hAnsi="Times New Roman" w:cs="Times New Roman"/>
          <w:sz w:val="24"/>
          <w:szCs w:val="24"/>
          <w:lang w:val="fr-FR"/>
        </w:rPr>
        <w:t xml:space="preserve"> épuisement</w:t>
      </w:r>
      <w:r w:rsidRPr="001C34BE">
        <w:rPr>
          <w:rFonts w:ascii="Times New Roman" w:hAnsi="Times New Roman" w:cs="Times New Roman"/>
          <w:sz w:val="24"/>
          <w:szCs w:val="24"/>
          <w:lang w:val="fr-FR"/>
        </w:rPr>
        <w:t xml:space="preserve"> phy</w:t>
      </w:r>
      <w:r>
        <w:rPr>
          <w:rFonts w:ascii="Times New Roman" w:hAnsi="Times New Roman" w:cs="Times New Roman"/>
          <w:sz w:val="24"/>
          <w:szCs w:val="24"/>
          <w:lang w:val="fr-FR"/>
        </w:rPr>
        <w:t>sique</w:t>
      </w:r>
      <w:r w:rsidRPr="001C34BE">
        <w:rPr>
          <w:rFonts w:ascii="Times New Roman" w:hAnsi="Times New Roman" w:cs="Times New Roman"/>
          <w:sz w:val="24"/>
          <w:szCs w:val="24"/>
          <w:lang w:val="fr-FR"/>
        </w:rPr>
        <w:t xml:space="preserve"> et </w:t>
      </w:r>
      <w:r>
        <w:rPr>
          <w:rFonts w:ascii="Times New Roman" w:hAnsi="Times New Roman" w:cs="Times New Roman"/>
          <w:sz w:val="24"/>
          <w:szCs w:val="24"/>
          <w:lang w:val="fr-FR"/>
        </w:rPr>
        <w:t xml:space="preserve">psychique de quelqu’un </w:t>
      </w:r>
      <w:r w:rsidRPr="001C34BE">
        <w:rPr>
          <w:rFonts w:ascii="Times New Roman" w:hAnsi="Times New Roman" w:cs="Times New Roman"/>
          <w:sz w:val="24"/>
          <w:szCs w:val="24"/>
          <w:lang w:val="fr-FR"/>
        </w:rPr>
        <w:t>au point de</w:t>
      </w:r>
      <w:r>
        <w:rPr>
          <w:rFonts w:ascii="Times New Roman" w:hAnsi="Times New Roman" w:cs="Times New Roman"/>
          <w:sz w:val="24"/>
          <w:szCs w:val="24"/>
          <w:lang w:val="fr-FR"/>
        </w:rPr>
        <w:t xml:space="preserve"> perdre son identité, son âme. </w:t>
      </w:r>
      <w:r w:rsidRPr="001C34BE">
        <w:rPr>
          <w:rFonts w:ascii="Times New Roman" w:hAnsi="Times New Roman" w:cs="Times New Roman"/>
          <w:sz w:val="24"/>
          <w:szCs w:val="24"/>
          <w:lang w:val="fr-FR"/>
        </w:rPr>
        <w:t>Les deux épigraphes</w:t>
      </w:r>
      <w:r>
        <w:rPr>
          <w:rFonts w:ascii="Times New Roman" w:hAnsi="Times New Roman" w:cs="Times New Roman"/>
          <w:sz w:val="24"/>
          <w:szCs w:val="24"/>
          <w:lang w:val="fr-FR"/>
        </w:rPr>
        <w:t xml:space="preserve"> </w:t>
      </w:r>
      <w:r w:rsidRPr="001C34BE">
        <w:rPr>
          <w:rFonts w:ascii="Times New Roman" w:hAnsi="Times New Roman" w:cs="Times New Roman"/>
          <w:sz w:val="24"/>
          <w:szCs w:val="24"/>
          <w:lang w:val="fr-FR"/>
        </w:rPr>
        <w:t>formule</w:t>
      </w:r>
      <w:r>
        <w:rPr>
          <w:rFonts w:ascii="Times New Roman" w:hAnsi="Times New Roman" w:cs="Times New Roman"/>
          <w:sz w:val="24"/>
          <w:szCs w:val="24"/>
          <w:lang w:val="fr-FR"/>
        </w:rPr>
        <w:t>nt</w:t>
      </w:r>
      <w:r w:rsidRPr="001C34BE">
        <w:rPr>
          <w:rFonts w:ascii="Times New Roman" w:hAnsi="Times New Roman" w:cs="Times New Roman"/>
          <w:sz w:val="24"/>
          <w:szCs w:val="24"/>
          <w:lang w:val="fr-FR"/>
        </w:rPr>
        <w:t xml:space="preserve"> br</w:t>
      </w:r>
      <w:r>
        <w:rPr>
          <w:rFonts w:ascii="Times New Roman" w:hAnsi="Times New Roman" w:cs="Times New Roman"/>
          <w:sz w:val="24"/>
          <w:szCs w:val="24"/>
          <w:lang w:val="fr-FR"/>
        </w:rPr>
        <w:t>i</w:t>
      </w:r>
      <w:r w:rsidRPr="001C34BE">
        <w:rPr>
          <w:rFonts w:ascii="Times New Roman" w:hAnsi="Times New Roman" w:cs="Times New Roman"/>
          <w:sz w:val="24"/>
          <w:szCs w:val="24"/>
          <w:lang w:val="fr-FR"/>
        </w:rPr>
        <w:t>ève</w:t>
      </w:r>
      <w:r>
        <w:rPr>
          <w:rFonts w:ascii="Times New Roman" w:hAnsi="Times New Roman" w:cs="Times New Roman"/>
          <w:sz w:val="24"/>
          <w:szCs w:val="24"/>
          <w:lang w:val="fr-FR"/>
        </w:rPr>
        <w:t>ment</w:t>
      </w:r>
      <w:r w:rsidRPr="001C34BE">
        <w:rPr>
          <w:rFonts w:ascii="Times New Roman" w:hAnsi="Times New Roman" w:cs="Times New Roman"/>
          <w:sz w:val="24"/>
          <w:szCs w:val="24"/>
          <w:lang w:val="fr-FR"/>
        </w:rPr>
        <w:t>, mais explicite</w:t>
      </w:r>
      <w:r>
        <w:rPr>
          <w:rFonts w:ascii="Times New Roman" w:hAnsi="Times New Roman" w:cs="Times New Roman"/>
          <w:sz w:val="24"/>
          <w:szCs w:val="24"/>
          <w:lang w:val="fr-FR"/>
        </w:rPr>
        <w:t xml:space="preserve">ment </w:t>
      </w:r>
      <w:r w:rsidRPr="001C34BE">
        <w:rPr>
          <w:rFonts w:ascii="Times New Roman" w:hAnsi="Times New Roman" w:cs="Times New Roman"/>
          <w:sz w:val="24"/>
          <w:szCs w:val="24"/>
          <w:lang w:val="fr-FR"/>
        </w:rPr>
        <w:t>l’échec</w:t>
      </w:r>
      <w:r>
        <w:rPr>
          <w:rFonts w:ascii="Times New Roman" w:hAnsi="Times New Roman" w:cs="Times New Roman"/>
          <w:sz w:val="24"/>
          <w:szCs w:val="24"/>
          <w:lang w:val="fr-FR"/>
        </w:rPr>
        <w:t xml:space="preserve"> matériel et moral </w:t>
      </w:r>
      <w:r w:rsidRPr="001C34BE">
        <w:rPr>
          <w:rFonts w:ascii="Times New Roman" w:hAnsi="Times New Roman" w:cs="Times New Roman"/>
          <w:sz w:val="24"/>
          <w:szCs w:val="24"/>
          <w:lang w:val="fr-FR"/>
        </w:rPr>
        <w:t>des personnages de</w:t>
      </w:r>
      <w:r>
        <w:rPr>
          <w:rFonts w:ascii="Times New Roman" w:hAnsi="Times New Roman" w:cs="Times New Roman"/>
          <w:sz w:val="24"/>
          <w:szCs w:val="24"/>
          <w:lang w:val="fr-FR"/>
        </w:rPr>
        <w:t>s</w:t>
      </w:r>
      <w:r w:rsidRPr="001C34BE">
        <w:rPr>
          <w:rFonts w:ascii="Times New Roman" w:hAnsi="Times New Roman" w:cs="Times New Roman"/>
          <w:sz w:val="24"/>
          <w:szCs w:val="24"/>
          <w:lang w:val="fr-FR"/>
        </w:rPr>
        <w:t xml:space="preserve"> deux textes. En fait, les deux aventures de Malraux en Indochin</w:t>
      </w:r>
      <w:r>
        <w:rPr>
          <w:rFonts w:ascii="Times New Roman" w:hAnsi="Times New Roman" w:cs="Times New Roman"/>
          <w:sz w:val="24"/>
          <w:szCs w:val="24"/>
          <w:lang w:val="fr-FR"/>
        </w:rPr>
        <w:t xml:space="preserve">e, </w:t>
      </w:r>
      <w:r w:rsidRPr="001C34BE">
        <w:rPr>
          <w:rFonts w:ascii="Times New Roman" w:hAnsi="Times New Roman" w:cs="Times New Roman"/>
          <w:sz w:val="24"/>
          <w:szCs w:val="24"/>
          <w:lang w:val="fr-FR"/>
        </w:rPr>
        <w:t xml:space="preserve">finissent mal, l’une avec des intentions moins nobles, l’autre est un échec d’une cause noble. L’épigraphe de </w:t>
      </w:r>
      <w:r w:rsidRPr="001C34BE">
        <w:rPr>
          <w:rFonts w:ascii="Times New Roman" w:hAnsi="Times New Roman" w:cs="Times New Roman"/>
          <w:i/>
          <w:sz w:val="24"/>
          <w:szCs w:val="24"/>
          <w:lang w:val="fr-FR"/>
        </w:rPr>
        <w:t>La</w:t>
      </w:r>
      <w:r w:rsidRPr="001C34BE">
        <w:rPr>
          <w:rFonts w:ascii="Times New Roman" w:hAnsi="Times New Roman" w:cs="Times New Roman"/>
          <w:sz w:val="24"/>
          <w:szCs w:val="24"/>
          <w:lang w:val="fr-FR"/>
        </w:rPr>
        <w:t xml:space="preserve"> </w:t>
      </w:r>
      <w:r w:rsidRPr="001C34BE">
        <w:rPr>
          <w:rFonts w:ascii="Times New Roman" w:hAnsi="Times New Roman" w:cs="Times New Roman"/>
          <w:i/>
          <w:sz w:val="24"/>
          <w:szCs w:val="24"/>
          <w:lang w:val="fr-FR"/>
        </w:rPr>
        <w:t>Voie royale</w:t>
      </w:r>
      <w:r w:rsidRPr="001C34BE">
        <w:rPr>
          <w:rFonts w:ascii="Times New Roman" w:hAnsi="Times New Roman" w:cs="Times New Roman"/>
          <w:sz w:val="24"/>
          <w:szCs w:val="24"/>
          <w:lang w:val="fr-FR"/>
        </w:rPr>
        <w:t xml:space="preserve"> est un flashback à</w:t>
      </w:r>
      <w:r>
        <w:rPr>
          <w:rFonts w:ascii="Times New Roman" w:hAnsi="Times New Roman" w:cs="Times New Roman"/>
          <w:sz w:val="24"/>
          <w:szCs w:val="24"/>
          <w:lang w:val="fr-FR"/>
        </w:rPr>
        <w:t> l’affaire de</w:t>
      </w:r>
      <w:r w:rsidRPr="001C34BE">
        <w:rPr>
          <w:rFonts w:ascii="Times New Roman" w:hAnsi="Times New Roman" w:cs="Times New Roman"/>
          <w:sz w:val="24"/>
          <w:szCs w:val="24"/>
          <w:lang w:val="fr-FR"/>
        </w:rPr>
        <w:t xml:space="preserve"> pillage du temple</w:t>
      </w:r>
      <w:r w:rsidRPr="000E740F">
        <w:rPr>
          <w:rFonts w:ascii="Times New Roman" w:hAnsi="Times New Roman" w:cs="Times New Roman"/>
          <w:sz w:val="24"/>
          <w:szCs w:val="24"/>
          <w:lang w:val="fr-FR"/>
        </w:rPr>
        <w:t xml:space="preserve"> </w:t>
      </w:r>
      <w:r w:rsidRPr="001C34BE">
        <w:rPr>
          <w:rFonts w:ascii="Times New Roman" w:hAnsi="Times New Roman" w:cs="Times New Roman"/>
          <w:sz w:val="24"/>
          <w:szCs w:val="24"/>
          <w:lang w:val="fr-FR"/>
        </w:rPr>
        <w:t>de Banteay Srey ; c’est un acte de pillage même</w:t>
      </w:r>
      <w:r>
        <w:rPr>
          <w:rFonts w:ascii="Times New Roman" w:hAnsi="Times New Roman" w:cs="Times New Roman"/>
          <w:sz w:val="24"/>
          <w:szCs w:val="24"/>
          <w:lang w:val="fr-FR"/>
        </w:rPr>
        <w:t xml:space="preserve"> si</w:t>
      </w:r>
      <w:r w:rsidRPr="001C34BE">
        <w:rPr>
          <w:rFonts w:ascii="Times New Roman" w:hAnsi="Times New Roman" w:cs="Times New Roman"/>
          <w:sz w:val="24"/>
          <w:szCs w:val="24"/>
          <w:lang w:val="fr-FR"/>
        </w:rPr>
        <w:t xml:space="preserve"> les statues sont en ruine dans la forê</w:t>
      </w:r>
      <w:r>
        <w:rPr>
          <w:rFonts w:ascii="Times New Roman" w:hAnsi="Times New Roman" w:cs="Times New Roman"/>
          <w:sz w:val="24"/>
          <w:szCs w:val="24"/>
          <w:lang w:val="fr-FR"/>
        </w:rPr>
        <w:t>t. Elles étaient p</w:t>
      </w:r>
      <w:r w:rsidRPr="001C34BE">
        <w:rPr>
          <w:rFonts w:ascii="Times New Roman" w:hAnsi="Times New Roman" w:cs="Times New Roman"/>
          <w:sz w:val="24"/>
          <w:szCs w:val="24"/>
          <w:lang w:val="fr-FR"/>
        </w:rPr>
        <w:t>rotégées par la loi des monuments de la culture que Malraux n’a pas respecté</w:t>
      </w:r>
      <w:r>
        <w:rPr>
          <w:rFonts w:ascii="Times New Roman" w:hAnsi="Times New Roman" w:cs="Times New Roman"/>
          <w:sz w:val="24"/>
          <w:szCs w:val="24"/>
          <w:lang w:val="fr-FR"/>
        </w:rPr>
        <w:t>e</w:t>
      </w:r>
      <w:r w:rsidRPr="001C34BE">
        <w:rPr>
          <w:rFonts w:ascii="Times New Roman" w:hAnsi="Times New Roman" w:cs="Times New Roman"/>
          <w:sz w:val="24"/>
          <w:szCs w:val="24"/>
          <w:lang w:val="fr-FR"/>
        </w:rPr>
        <w:t xml:space="preserve">.  </w:t>
      </w:r>
      <w:r w:rsidRPr="001C34BE">
        <w:rPr>
          <w:rFonts w:ascii="Times New Roman" w:hAnsi="Times New Roman" w:cs="Times New Roman"/>
          <w:i/>
          <w:sz w:val="24"/>
          <w:szCs w:val="24"/>
          <w:lang w:val="fr-FR"/>
        </w:rPr>
        <w:t>La Voie royale</w:t>
      </w:r>
      <w:r w:rsidRPr="001C34BE">
        <w:rPr>
          <w:rFonts w:ascii="Times New Roman" w:hAnsi="Times New Roman" w:cs="Times New Roman"/>
          <w:sz w:val="24"/>
          <w:szCs w:val="24"/>
          <w:lang w:val="fr-FR"/>
        </w:rPr>
        <w:t xml:space="preserve"> est une transpositi</w:t>
      </w:r>
      <w:r>
        <w:rPr>
          <w:rFonts w:ascii="Times New Roman" w:hAnsi="Times New Roman" w:cs="Times New Roman"/>
          <w:sz w:val="24"/>
          <w:szCs w:val="24"/>
          <w:lang w:val="fr-FR"/>
        </w:rPr>
        <w:t xml:space="preserve">on de l’aventure cambodgienne. </w:t>
      </w:r>
      <w:r w:rsidRPr="001C34BE">
        <w:rPr>
          <w:rFonts w:ascii="Times New Roman" w:hAnsi="Times New Roman" w:cs="Times New Roman"/>
          <w:sz w:val="24"/>
          <w:szCs w:val="24"/>
          <w:lang w:val="fr-FR"/>
        </w:rPr>
        <w:t xml:space="preserve">L’épigraphe et le texte de </w:t>
      </w:r>
      <w:r w:rsidRPr="001C34BE">
        <w:rPr>
          <w:rFonts w:ascii="Times New Roman" w:hAnsi="Times New Roman" w:cs="Times New Roman"/>
          <w:i/>
          <w:sz w:val="24"/>
          <w:szCs w:val="24"/>
          <w:lang w:val="fr-FR"/>
        </w:rPr>
        <w:t>La</w:t>
      </w:r>
      <w:r w:rsidRPr="001C34BE">
        <w:rPr>
          <w:rFonts w:ascii="Times New Roman" w:hAnsi="Times New Roman" w:cs="Times New Roman"/>
          <w:sz w:val="24"/>
          <w:szCs w:val="24"/>
          <w:lang w:val="fr-FR"/>
        </w:rPr>
        <w:t xml:space="preserve"> </w:t>
      </w:r>
      <w:r w:rsidRPr="001C34BE">
        <w:rPr>
          <w:rFonts w:ascii="Times New Roman" w:hAnsi="Times New Roman" w:cs="Times New Roman"/>
          <w:i/>
          <w:sz w:val="24"/>
          <w:szCs w:val="24"/>
          <w:lang w:val="fr-FR"/>
        </w:rPr>
        <w:t>Tentation de l’Occident</w:t>
      </w:r>
      <w:r w:rsidRPr="001C34BE">
        <w:rPr>
          <w:rFonts w:ascii="Times New Roman" w:hAnsi="Times New Roman" w:cs="Times New Roman"/>
          <w:sz w:val="24"/>
          <w:szCs w:val="24"/>
          <w:lang w:val="fr-FR"/>
        </w:rPr>
        <w:t xml:space="preserve"> ne sont pas liés à cette affaire bien que l’essai, le résultat directe de la mauvaise expérience de Malraux en Indochine, soit écrit  juste après cette aventure dans la forêt tropicale qui cache et protège le</w:t>
      </w:r>
      <w:r>
        <w:rPr>
          <w:rFonts w:ascii="Times New Roman" w:hAnsi="Times New Roman" w:cs="Times New Roman"/>
          <w:sz w:val="24"/>
          <w:szCs w:val="24"/>
          <w:lang w:val="fr-FR"/>
        </w:rPr>
        <w:t>s sculptures du</w:t>
      </w:r>
      <w:r w:rsidRPr="001C34BE">
        <w:rPr>
          <w:rFonts w:ascii="Times New Roman" w:hAnsi="Times New Roman" w:cs="Times New Roman"/>
          <w:sz w:val="24"/>
          <w:szCs w:val="24"/>
          <w:lang w:val="fr-FR"/>
        </w:rPr>
        <w:t xml:space="preserve"> temple de Banteay Srey</w:t>
      </w:r>
      <w:r>
        <w:rPr>
          <w:rFonts w:ascii="Times New Roman" w:hAnsi="Times New Roman" w:cs="Times New Roman"/>
          <w:sz w:val="24"/>
          <w:szCs w:val="24"/>
          <w:lang w:val="fr-FR"/>
        </w:rPr>
        <w:t xml:space="preserve">. A notre avis que cette </w:t>
      </w:r>
      <w:r w:rsidRPr="001C34BE">
        <w:rPr>
          <w:rFonts w:ascii="Times New Roman" w:hAnsi="Times New Roman" w:cs="Times New Roman"/>
          <w:sz w:val="24"/>
          <w:szCs w:val="24"/>
          <w:lang w:val="fr-FR"/>
        </w:rPr>
        <w:t xml:space="preserve">épigraphe implique une idée universelle de la pensée de Malraux : la « tentation » devrait être comprise </w:t>
      </w:r>
      <w:r>
        <w:rPr>
          <w:rFonts w:ascii="Times New Roman" w:hAnsi="Times New Roman" w:cs="Times New Roman"/>
          <w:sz w:val="24"/>
          <w:szCs w:val="24"/>
          <w:lang w:val="fr-FR"/>
        </w:rPr>
        <w:t>en</w:t>
      </w:r>
      <w:r w:rsidRPr="001C34BE">
        <w:rPr>
          <w:rFonts w:ascii="Times New Roman" w:hAnsi="Times New Roman" w:cs="Times New Roman"/>
          <w:sz w:val="24"/>
          <w:szCs w:val="24"/>
          <w:lang w:val="fr-FR"/>
        </w:rPr>
        <w:t xml:space="preserve"> deux directions : </w:t>
      </w:r>
      <w:r w:rsidRPr="001C34BE">
        <w:rPr>
          <w:rFonts w:ascii="Times New Roman" w:hAnsi="Times New Roman" w:cs="Times New Roman"/>
          <w:i/>
          <w:sz w:val="24"/>
          <w:szCs w:val="24"/>
          <w:lang w:val="fr-FR"/>
        </w:rPr>
        <w:t>Tentation de l’Occident</w:t>
      </w:r>
      <w:r w:rsidRPr="001C34BE">
        <w:rPr>
          <w:rFonts w:ascii="Times New Roman" w:hAnsi="Times New Roman" w:cs="Times New Roman"/>
          <w:sz w:val="24"/>
          <w:szCs w:val="24"/>
          <w:lang w:val="fr-FR"/>
        </w:rPr>
        <w:t xml:space="preserve"> aussi que </w:t>
      </w:r>
      <w:r w:rsidRPr="001C34BE">
        <w:rPr>
          <w:rFonts w:ascii="Times New Roman" w:hAnsi="Times New Roman" w:cs="Times New Roman"/>
          <w:i/>
          <w:sz w:val="24"/>
          <w:szCs w:val="24"/>
          <w:lang w:val="fr-FR"/>
        </w:rPr>
        <w:t>Tentation d’Orient</w:t>
      </w:r>
      <w:r w:rsidRPr="001C34BE">
        <w:rPr>
          <w:rFonts w:ascii="Times New Roman" w:hAnsi="Times New Roman" w:cs="Times New Roman"/>
          <w:sz w:val="24"/>
          <w:szCs w:val="24"/>
          <w:lang w:val="fr-FR"/>
        </w:rPr>
        <w:t>. Ainsi</w:t>
      </w:r>
      <w:r>
        <w:rPr>
          <w:rFonts w:ascii="Times New Roman" w:hAnsi="Times New Roman" w:cs="Times New Roman"/>
          <w:sz w:val="24"/>
          <w:szCs w:val="24"/>
          <w:lang w:val="fr-FR"/>
        </w:rPr>
        <w:t xml:space="preserve"> l’</w:t>
      </w:r>
      <w:r w:rsidRPr="001C34BE">
        <w:rPr>
          <w:rFonts w:ascii="Times New Roman" w:hAnsi="Times New Roman" w:cs="Times New Roman"/>
          <w:sz w:val="24"/>
          <w:szCs w:val="24"/>
          <w:lang w:val="fr-FR"/>
        </w:rPr>
        <w:t>épigraphe</w:t>
      </w:r>
      <w:r>
        <w:rPr>
          <w:rFonts w:ascii="Times New Roman" w:hAnsi="Times New Roman" w:cs="Times New Roman"/>
          <w:sz w:val="24"/>
          <w:szCs w:val="24"/>
          <w:lang w:val="fr-FR"/>
        </w:rPr>
        <w:t>/proverbe</w:t>
      </w:r>
      <w:r w:rsidRPr="001C34BE">
        <w:rPr>
          <w:rFonts w:ascii="Times New Roman" w:hAnsi="Times New Roman" w:cs="Times New Roman"/>
          <w:sz w:val="24"/>
          <w:szCs w:val="24"/>
          <w:lang w:val="fr-FR"/>
        </w:rPr>
        <w:t xml:space="preserve">, « celui qui regarde </w:t>
      </w:r>
      <w:r w:rsidRPr="000E740F">
        <w:rPr>
          <w:rFonts w:ascii="Times New Roman" w:hAnsi="Times New Roman" w:cs="Times New Roman"/>
          <w:sz w:val="24"/>
          <w:szCs w:val="24"/>
          <w:lang w:val="fr-FR"/>
        </w:rPr>
        <w:t xml:space="preserve">longtemps </w:t>
      </w:r>
      <w:r w:rsidRPr="001C34BE">
        <w:rPr>
          <w:rFonts w:ascii="Times New Roman" w:hAnsi="Times New Roman" w:cs="Times New Roman"/>
          <w:sz w:val="24"/>
          <w:szCs w:val="24"/>
          <w:lang w:val="fr-FR"/>
        </w:rPr>
        <w:t xml:space="preserve">les singes, devient semblable à son ombre » peut signifier qu’on pourrait perdre son identité si on se laisse aller dans une mauvaise direction. </w:t>
      </w:r>
    </w:p>
    <w:p w:rsidR="00477A90" w:rsidRDefault="00477A90" w:rsidP="00251C87">
      <w:pPr>
        <w:spacing w:line="360" w:lineRule="auto"/>
        <w:ind w:firstLine="630"/>
        <w:jc w:val="both"/>
        <w:rPr>
          <w:rFonts w:ascii="Times New Roman" w:hAnsi="Times New Roman" w:cs="Times New Roman"/>
          <w:sz w:val="24"/>
          <w:szCs w:val="24"/>
          <w:lang w:val="fr-FR"/>
        </w:rPr>
      </w:pPr>
    </w:p>
    <w:p w:rsidR="00477A90" w:rsidRDefault="00477A90" w:rsidP="00251C87">
      <w:pPr>
        <w:spacing w:line="360" w:lineRule="auto"/>
        <w:ind w:firstLine="0"/>
        <w:jc w:val="both"/>
        <w:rPr>
          <w:rFonts w:ascii="Times New Roman" w:hAnsi="Times New Roman" w:cs="Times New Roman"/>
          <w:b/>
          <w:sz w:val="24"/>
          <w:szCs w:val="24"/>
          <w:lang w:val="fr-FR"/>
        </w:rPr>
      </w:pPr>
      <w:r w:rsidRPr="002C6524">
        <w:rPr>
          <w:rFonts w:ascii="Times New Roman" w:hAnsi="Times New Roman" w:cs="Times New Roman"/>
          <w:b/>
          <w:sz w:val="24"/>
          <w:szCs w:val="24"/>
          <w:lang w:val="fr-FR"/>
        </w:rPr>
        <w:t>L’épigraphe parle-t-il du sens de l’ouvrage ou mène-t-il hors du texte vers son contexte ?</w:t>
      </w:r>
      <w:r>
        <w:rPr>
          <w:rFonts w:ascii="Times New Roman" w:hAnsi="Times New Roman" w:cs="Times New Roman"/>
          <w:b/>
          <w:sz w:val="24"/>
          <w:szCs w:val="24"/>
          <w:lang w:val="fr-FR"/>
        </w:rPr>
        <w:t xml:space="preserve"> </w:t>
      </w:r>
      <w:r w:rsidRPr="002C6524">
        <w:rPr>
          <w:rFonts w:ascii="Times New Roman" w:hAnsi="Times New Roman" w:cs="Times New Roman"/>
          <w:b/>
          <w:sz w:val="24"/>
          <w:szCs w:val="24"/>
          <w:lang w:val="fr-FR"/>
        </w:rPr>
        <w:t>Forme</w:t>
      </w:r>
      <w:r>
        <w:rPr>
          <w:rFonts w:ascii="Times New Roman" w:hAnsi="Times New Roman" w:cs="Times New Roman"/>
          <w:b/>
          <w:sz w:val="24"/>
          <w:szCs w:val="24"/>
          <w:lang w:val="fr-FR"/>
        </w:rPr>
        <w:t>.</w:t>
      </w:r>
      <w:r w:rsidRPr="002C6524">
        <w:rPr>
          <w:rFonts w:ascii="Times New Roman" w:hAnsi="Times New Roman" w:cs="Times New Roman"/>
          <w:b/>
          <w:sz w:val="24"/>
          <w:szCs w:val="24"/>
          <w:lang w:val="fr-FR"/>
        </w:rPr>
        <w:t xml:space="preserve"> Fonctions</w:t>
      </w:r>
      <w:r>
        <w:rPr>
          <w:rFonts w:ascii="Times New Roman" w:hAnsi="Times New Roman" w:cs="Times New Roman"/>
          <w:b/>
          <w:sz w:val="24"/>
          <w:szCs w:val="24"/>
          <w:lang w:val="fr-FR"/>
        </w:rPr>
        <w:t xml:space="preserve">. </w:t>
      </w:r>
      <w:r w:rsidRPr="002C6524">
        <w:rPr>
          <w:rFonts w:ascii="Times New Roman" w:hAnsi="Times New Roman" w:cs="Times New Roman"/>
          <w:b/>
          <w:sz w:val="24"/>
          <w:szCs w:val="24"/>
          <w:lang w:val="fr-FR"/>
        </w:rPr>
        <w:t>Emploi  de l’épigraphe</w:t>
      </w:r>
      <w:r>
        <w:rPr>
          <w:rFonts w:ascii="Times New Roman" w:hAnsi="Times New Roman" w:cs="Times New Roman"/>
          <w:b/>
          <w:sz w:val="24"/>
          <w:szCs w:val="24"/>
          <w:lang w:val="fr-FR"/>
        </w:rPr>
        <w:t>.</w:t>
      </w:r>
    </w:p>
    <w:p w:rsidR="00891C3D" w:rsidRPr="002C6524" w:rsidRDefault="00891C3D" w:rsidP="00251C87">
      <w:pPr>
        <w:spacing w:line="360" w:lineRule="auto"/>
        <w:ind w:firstLine="0"/>
        <w:jc w:val="both"/>
        <w:rPr>
          <w:rFonts w:ascii="Times New Roman" w:hAnsi="Times New Roman" w:cs="Times New Roman"/>
          <w:b/>
          <w:sz w:val="24"/>
          <w:szCs w:val="24"/>
          <w:lang w:val="fr-FR"/>
        </w:rPr>
      </w:pPr>
    </w:p>
    <w:p w:rsidR="00477A90" w:rsidRPr="00FC56E3" w:rsidRDefault="00477A90" w:rsidP="00251C87">
      <w:pPr>
        <w:spacing w:line="360" w:lineRule="auto"/>
        <w:jc w:val="both"/>
        <w:rPr>
          <w:rFonts w:ascii="Times New Roman" w:hAnsi="Times New Roman" w:cs="Times New Roman"/>
          <w:sz w:val="24"/>
          <w:szCs w:val="24"/>
          <w:lang w:val="fr-FR"/>
        </w:rPr>
      </w:pPr>
      <w:r w:rsidRPr="008A33CE">
        <w:rPr>
          <w:rFonts w:ascii="Times New Roman" w:hAnsi="Times New Roman" w:cs="Times New Roman"/>
          <w:sz w:val="24"/>
          <w:szCs w:val="24"/>
          <w:lang w:val="fr-FR"/>
        </w:rPr>
        <w:t>D’emblée, il serait utile de définir l’épigraphe pour ensuite déterminer la place qu’elle occupe dans l’écriture malrucienne. L’étape suivante consistera en l’analyse de chaque épigraphe.</w:t>
      </w:r>
      <w:r w:rsidRPr="00804035">
        <w:rPr>
          <w:rFonts w:ascii="Times New Roman" w:hAnsi="Times New Roman" w:cs="Times New Roman"/>
          <w:color w:val="00B050"/>
          <w:sz w:val="24"/>
          <w:szCs w:val="24"/>
          <w:lang w:val="fr-FR"/>
        </w:rPr>
        <w:t xml:space="preserve"> </w:t>
      </w:r>
      <w:r w:rsidRPr="008A33CE">
        <w:rPr>
          <w:rFonts w:ascii="Times New Roman" w:hAnsi="Times New Roman" w:cs="Times New Roman"/>
          <w:sz w:val="24"/>
          <w:szCs w:val="24"/>
          <w:lang w:val="fr-FR"/>
        </w:rPr>
        <w:t>En dernier lieu, nous ne pouvons  ignorer les rapports étroits qui lient l’épigraphe au texte et aux autres éléments paratextuels</w:t>
      </w:r>
      <w:r w:rsidRPr="008A33CE">
        <w:rPr>
          <w:rFonts w:ascii="Times New Roman" w:hAnsi="Times New Roman" w:cs="Times New Roman"/>
          <w:b/>
          <w:sz w:val="24"/>
          <w:szCs w:val="24"/>
          <w:lang w:val="fr-FR"/>
        </w:rPr>
        <w:t>,</w:t>
      </w:r>
      <w:r w:rsidRPr="008A33CE">
        <w:rPr>
          <w:rFonts w:ascii="Times New Roman" w:hAnsi="Times New Roman" w:cs="Times New Roman"/>
          <w:sz w:val="24"/>
          <w:szCs w:val="24"/>
          <w:lang w:val="fr-FR"/>
        </w:rPr>
        <w:t xml:space="preserve"> ce sera l’occasion de dégager le sens de l’épigraphe dans </w:t>
      </w:r>
      <w:r w:rsidRPr="008A33CE">
        <w:rPr>
          <w:rFonts w:ascii="Times New Roman" w:hAnsi="Times New Roman" w:cs="Times New Roman"/>
          <w:i/>
          <w:sz w:val="24"/>
          <w:szCs w:val="24"/>
          <w:lang w:val="fr-FR"/>
        </w:rPr>
        <w:t>La Tentation de l’Occident</w:t>
      </w:r>
      <w:r w:rsidRPr="008A33CE">
        <w:rPr>
          <w:rFonts w:ascii="Times New Roman" w:hAnsi="Times New Roman" w:cs="Times New Roman"/>
          <w:sz w:val="24"/>
          <w:szCs w:val="24"/>
          <w:lang w:val="fr-FR"/>
        </w:rPr>
        <w:t xml:space="preserve"> et dans </w:t>
      </w:r>
      <w:r w:rsidRPr="008A33CE">
        <w:rPr>
          <w:rFonts w:ascii="Times New Roman" w:hAnsi="Times New Roman" w:cs="Times New Roman"/>
          <w:i/>
          <w:sz w:val="24"/>
          <w:szCs w:val="24"/>
          <w:lang w:val="fr-FR"/>
        </w:rPr>
        <w:t>La Voie royale</w:t>
      </w:r>
      <w:r w:rsidRPr="008A33CE">
        <w:rPr>
          <w:rFonts w:ascii="Times New Roman" w:hAnsi="Times New Roman" w:cs="Times New Roman"/>
          <w:sz w:val="24"/>
          <w:szCs w:val="24"/>
          <w:lang w:val="fr-FR"/>
        </w:rPr>
        <w:t xml:space="preserve"> </w:t>
      </w:r>
      <w:r w:rsidRPr="00FC56E3">
        <w:rPr>
          <w:rFonts w:ascii="Times New Roman" w:hAnsi="Times New Roman" w:cs="Times New Roman"/>
          <w:sz w:val="24"/>
          <w:szCs w:val="24"/>
          <w:lang w:val="fr-FR"/>
        </w:rPr>
        <w:t>ainsi que d’autres  épigraphes de l’œuvre de Malraux.</w:t>
      </w:r>
    </w:p>
    <w:p w:rsidR="00477A90" w:rsidRPr="008A33CE" w:rsidRDefault="00477A90" w:rsidP="00251C87">
      <w:pPr>
        <w:spacing w:line="360" w:lineRule="auto"/>
        <w:jc w:val="both"/>
        <w:rPr>
          <w:rFonts w:ascii="Times New Roman" w:hAnsi="Times New Roman" w:cs="Times New Roman"/>
          <w:sz w:val="24"/>
          <w:szCs w:val="24"/>
          <w:lang w:val="fr-FR"/>
        </w:rPr>
      </w:pPr>
      <w:r w:rsidRPr="008A33CE">
        <w:rPr>
          <w:rFonts w:ascii="Times New Roman" w:hAnsi="Times New Roman" w:cs="Times New Roman"/>
          <w:sz w:val="24"/>
          <w:szCs w:val="24"/>
          <w:shd w:val="clear" w:color="auto" w:fill="FFFFFF"/>
          <w:lang w:val="fr-FR"/>
        </w:rPr>
        <w:t>Si l’on se reporte aux catégories proposées par le théoricien de la littérature </w:t>
      </w:r>
      <w:hyperlink r:id="rId8" w:tooltip="Gérard Genette" w:history="1">
        <w:r w:rsidRPr="008A33CE">
          <w:rPr>
            <w:rFonts w:ascii="Times New Roman" w:hAnsi="Times New Roman" w:cs="Times New Roman"/>
            <w:sz w:val="24"/>
            <w:szCs w:val="24"/>
            <w:shd w:val="clear" w:color="auto" w:fill="FFFFFF"/>
            <w:lang w:val="fr-FR"/>
          </w:rPr>
          <w:t>Gérard Genette</w:t>
        </w:r>
      </w:hyperlink>
      <w:r w:rsidRPr="008A33CE">
        <w:rPr>
          <w:rFonts w:ascii="Times New Roman" w:hAnsi="Times New Roman" w:cs="Times New Roman"/>
          <w:sz w:val="24"/>
          <w:szCs w:val="24"/>
          <w:shd w:val="clear" w:color="auto" w:fill="FFFFFF"/>
          <w:lang w:val="fr-FR"/>
        </w:rPr>
        <w:t>, l’épigraphe appartient au </w:t>
      </w:r>
      <w:r w:rsidRPr="008A33CE">
        <w:rPr>
          <w:rFonts w:ascii="Times New Roman" w:hAnsi="Times New Roman" w:cs="Times New Roman"/>
          <w:i/>
          <w:iCs/>
          <w:sz w:val="24"/>
          <w:szCs w:val="24"/>
          <w:shd w:val="clear" w:color="auto" w:fill="FFFFFF"/>
          <w:lang w:val="fr-FR"/>
        </w:rPr>
        <w:t>péritexte</w:t>
      </w:r>
      <w:r w:rsidRPr="008A33CE">
        <w:rPr>
          <w:rFonts w:ascii="Times New Roman" w:hAnsi="Times New Roman" w:cs="Times New Roman"/>
          <w:sz w:val="24"/>
          <w:szCs w:val="24"/>
          <w:shd w:val="clear" w:color="auto" w:fill="FFFFFF"/>
          <w:lang w:val="fr-FR"/>
        </w:rPr>
        <w:t>, c’est-à-dire à l’ensemble des textes qui gravitent « </w:t>
      </w:r>
      <w:r w:rsidRPr="008A33CE">
        <w:rPr>
          <w:rFonts w:ascii="Times New Roman" w:hAnsi="Times New Roman" w:cs="Times New Roman"/>
          <w:i/>
          <w:sz w:val="24"/>
          <w:szCs w:val="24"/>
          <w:shd w:val="clear" w:color="auto" w:fill="FFFFFF"/>
          <w:lang w:val="fr-FR"/>
        </w:rPr>
        <w:t>autour du texte</w:t>
      </w:r>
      <w:r w:rsidRPr="008A33CE">
        <w:rPr>
          <w:rFonts w:ascii="Times New Roman" w:hAnsi="Times New Roman" w:cs="Times New Roman"/>
          <w:sz w:val="24"/>
          <w:szCs w:val="24"/>
          <w:shd w:val="clear" w:color="auto" w:fill="FFFFFF"/>
          <w:lang w:val="fr-FR"/>
        </w:rPr>
        <w:t> » (par exemple le nom de l’auteur, les titres, la préface ou la postface...) et qui, bien qu’ils semblent extérieurs à l’œuvre, en sont pourtant partie intégrante (le péritexte faisant lui-même partie du </w:t>
      </w:r>
      <w:hyperlink r:id="rId9" w:tooltip="''Paratexte (page inexistante)" w:history="1">
        <w:r w:rsidRPr="008A33CE">
          <w:rPr>
            <w:rFonts w:ascii="Times New Roman" w:hAnsi="Times New Roman" w:cs="Times New Roman"/>
            <w:sz w:val="24"/>
            <w:szCs w:val="24"/>
            <w:shd w:val="clear" w:color="auto" w:fill="FFFFFF"/>
            <w:lang w:val="fr-FR"/>
          </w:rPr>
          <w:t>paratexte</w:t>
        </w:r>
      </w:hyperlink>
      <w:r w:rsidRPr="008A33CE">
        <w:rPr>
          <w:rFonts w:ascii="Times New Roman" w:hAnsi="Times New Roman" w:cs="Times New Roman"/>
          <w:sz w:val="24"/>
          <w:szCs w:val="24"/>
          <w:shd w:val="clear" w:color="auto" w:fill="FFFFFF"/>
          <w:lang w:val="fr-FR"/>
        </w:rPr>
        <w:t>)</w:t>
      </w:r>
      <w:r w:rsidRPr="008A33CE">
        <w:rPr>
          <w:rStyle w:val="Appeldenotedefin"/>
          <w:rFonts w:ascii="Times New Roman" w:hAnsi="Times New Roman" w:cs="Times New Roman"/>
          <w:sz w:val="24"/>
          <w:szCs w:val="24"/>
          <w:shd w:val="clear" w:color="auto" w:fill="FFFFFF"/>
          <w:lang w:val="fr-FR"/>
        </w:rPr>
        <w:endnoteReference w:id="2"/>
      </w:r>
      <w:r w:rsidRPr="008A33CE">
        <w:rPr>
          <w:rFonts w:ascii="Times New Roman" w:hAnsi="Times New Roman" w:cs="Times New Roman"/>
          <w:sz w:val="24"/>
          <w:szCs w:val="24"/>
          <w:shd w:val="clear" w:color="auto" w:fill="FFFFFF"/>
          <w:lang w:val="fr-FR"/>
        </w:rPr>
        <w:t xml:space="preserve">. </w:t>
      </w:r>
    </w:p>
    <w:p w:rsidR="00477A90" w:rsidRPr="008A33CE" w:rsidRDefault="00477A90" w:rsidP="00251C87">
      <w:pPr>
        <w:spacing w:line="360" w:lineRule="auto"/>
        <w:jc w:val="both"/>
        <w:rPr>
          <w:rFonts w:ascii="Times New Roman" w:hAnsi="Times New Roman" w:cs="Times New Roman"/>
          <w:sz w:val="24"/>
          <w:szCs w:val="24"/>
          <w:lang w:val="fr-FR"/>
        </w:rPr>
      </w:pPr>
      <w:r w:rsidRPr="008A33CE">
        <w:rPr>
          <w:rFonts w:ascii="Times New Roman" w:hAnsi="Times New Roman" w:cs="Times New Roman"/>
          <w:sz w:val="24"/>
          <w:szCs w:val="24"/>
          <w:lang w:val="fr-FR"/>
        </w:rPr>
        <w:t>Si la citation, d’une façon générale, s’insère dans un texte, s’y inscrit, allant parfois jusqu’à s’y dissoudre et s’y perdre, l’épigraphe, elle, ne court pas ce risque-là, elle est la citation par excellence, elle est, comme la définit Genette, « placée en exergue, généralement en tête d’œuvre ou de partie d’œuvre »</w:t>
      </w:r>
      <w:r w:rsidRPr="008A33CE">
        <w:rPr>
          <w:rStyle w:val="Appeldenotedefin"/>
          <w:rFonts w:ascii="Times New Roman" w:hAnsi="Times New Roman" w:cs="Times New Roman"/>
          <w:sz w:val="24"/>
          <w:szCs w:val="24"/>
          <w:lang w:val="fr-FR"/>
        </w:rPr>
        <w:endnoteReference w:id="3"/>
      </w:r>
      <w:r w:rsidRPr="008A33CE">
        <w:rPr>
          <w:rFonts w:ascii="Times New Roman" w:hAnsi="Times New Roman" w:cs="Times New Roman"/>
          <w:sz w:val="24"/>
          <w:szCs w:val="24"/>
          <w:lang w:val="fr-FR"/>
        </w:rPr>
        <w:t>. Souvent, elle figure « solitaire, au milieu d’une page » (Compagnon</w:t>
      </w:r>
      <w:r w:rsidRPr="008A33CE">
        <w:rPr>
          <w:rStyle w:val="Appeldenotedefin"/>
          <w:rFonts w:ascii="Times New Roman" w:hAnsi="Times New Roman" w:cs="Times New Roman"/>
          <w:sz w:val="24"/>
          <w:szCs w:val="24"/>
          <w:lang w:val="fr-FR"/>
        </w:rPr>
        <w:endnoteReference w:id="4"/>
      </w:r>
      <w:r w:rsidRPr="008A33CE">
        <w:rPr>
          <w:rFonts w:ascii="Times New Roman" w:hAnsi="Times New Roman" w:cs="Times New Roman"/>
          <w:sz w:val="24"/>
          <w:szCs w:val="24"/>
          <w:lang w:val="fr-FR"/>
        </w:rPr>
        <w:t xml:space="preserve">). Elle devient ainsi incontournable par son emplacement qui sollicite l’œil du lecteur. On lit l’épigraphe au début, avant le texte, mais on la relit inéluctablement après le texte. S’inscrivant au sein même de l’intertextualité, elle exige du lecteur une participation active à la construction du sens. </w:t>
      </w:r>
    </w:p>
    <w:p w:rsidR="00477A90" w:rsidRPr="008A33CE" w:rsidRDefault="00477A90" w:rsidP="00251C87">
      <w:pPr>
        <w:spacing w:line="360" w:lineRule="auto"/>
        <w:jc w:val="both"/>
        <w:rPr>
          <w:rFonts w:ascii="Times New Roman" w:hAnsi="Times New Roman" w:cs="Times New Roman"/>
          <w:sz w:val="24"/>
          <w:szCs w:val="24"/>
          <w:lang w:val="fr-FR"/>
        </w:rPr>
      </w:pPr>
      <w:r w:rsidRPr="008A33CE">
        <w:rPr>
          <w:rFonts w:ascii="Times New Roman" w:hAnsi="Times New Roman" w:cs="Times New Roman"/>
          <w:sz w:val="24"/>
          <w:szCs w:val="24"/>
          <w:lang w:val="fr-FR"/>
        </w:rPr>
        <w:t>Voir à ce propos la définition suivante de l’intertexte par Barthes: “...tout texte est un intertexte; d’autres textes sont présents en lui, à des niveaux variables, sous des formes plus ou moins reconnaissables: les textes de la culture antérieure et ceux de la culture environnante; tout texte est un tissu nouveau de citations révolues”</w:t>
      </w:r>
      <w:r w:rsidRPr="008A33CE">
        <w:rPr>
          <w:rStyle w:val="Appeldenotedefin"/>
          <w:rFonts w:ascii="Times New Roman" w:hAnsi="Times New Roman" w:cs="Times New Roman"/>
          <w:sz w:val="24"/>
          <w:szCs w:val="24"/>
          <w:lang w:val="fr-FR"/>
        </w:rPr>
        <w:endnoteReference w:id="5"/>
      </w:r>
      <w:r w:rsidRPr="008A33CE">
        <w:rPr>
          <w:rFonts w:ascii="Times New Roman" w:hAnsi="Times New Roman" w:cs="Times New Roman"/>
          <w:sz w:val="24"/>
          <w:szCs w:val="24"/>
          <w:lang w:val="fr-FR"/>
        </w:rPr>
        <w:t xml:space="preserve"> </w:t>
      </w:r>
    </w:p>
    <w:p w:rsidR="00477A90" w:rsidRDefault="00477A90" w:rsidP="00251C87">
      <w:pPr>
        <w:spacing w:line="360" w:lineRule="auto"/>
        <w:jc w:val="both"/>
        <w:rPr>
          <w:rFonts w:ascii="Times New Roman" w:hAnsi="Times New Roman" w:cs="Times New Roman"/>
          <w:b/>
          <w:sz w:val="24"/>
          <w:szCs w:val="24"/>
          <w:lang w:val="bg-BG"/>
        </w:rPr>
      </w:pPr>
      <w:r w:rsidRPr="008A33CE">
        <w:rPr>
          <w:rFonts w:ascii="Times New Roman" w:hAnsi="Times New Roman" w:cs="Times New Roman"/>
          <w:sz w:val="24"/>
          <w:szCs w:val="24"/>
          <w:lang w:val="fr-FR"/>
        </w:rPr>
        <w:t xml:space="preserve">Elle s’exhibe, brandissant sa suprématie, ou du moins celle de son rôle </w:t>
      </w:r>
      <w:r w:rsidRPr="008A33CE">
        <w:rPr>
          <w:rFonts w:ascii="Times New Roman" w:hAnsi="Times New Roman" w:cs="Times New Roman"/>
          <w:b/>
          <w:sz w:val="24"/>
          <w:szCs w:val="24"/>
          <w:lang w:val="fr-FR"/>
        </w:rPr>
        <w:t>:</w:t>
      </w:r>
    </w:p>
    <w:p w:rsidR="00483445" w:rsidRPr="00483445" w:rsidRDefault="00483445" w:rsidP="00251C87">
      <w:pPr>
        <w:spacing w:line="360" w:lineRule="auto"/>
        <w:jc w:val="both"/>
        <w:rPr>
          <w:rFonts w:ascii="Times New Roman" w:hAnsi="Times New Roman" w:cs="Times New Roman"/>
          <w:b/>
          <w:sz w:val="24"/>
          <w:szCs w:val="24"/>
          <w:lang w:val="bg-BG"/>
        </w:rPr>
      </w:pPr>
    </w:p>
    <w:p w:rsidR="00483445" w:rsidRPr="00891C3D" w:rsidRDefault="00477A90" w:rsidP="00251C87">
      <w:pPr>
        <w:spacing w:line="360" w:lineRule="auto"/>
        <w:ind w:left="720" w:firstLine="0"/>
        <w:jc w:val="both"/>
        <w:rPr>
          <w:rFonts w:ascii="Times New Roman" w:hAnsi="Times New Roman" w:cs="Times New Roman"/>
          <w:i/>
        </w:rPr>
      </w:pPr>
      <w:r w:rsidRPr="00791F8D">
        <w:rPr>
          <w:rFonts w:ascii="Times New Roman" w:hAnsi="Times New Roman" w:cs="Times New Roman"/>
          <w:i/>
          <w:lang w:val="fr-FR"/>
        </w:rPr>
        <w:t>l’épigraphe représente le livre – elle se donne pour son sens, parfois pour son contresens-, elle l’induit, elle le résume. Mais d’abord elle est un cri, un premier mot, un raclement de gorge avant de commencer vraiment, un prélude ou une profession de foi.</w:t>
      </w:r>
      <w:r w:rsidRPr="00791F8D">
        <w:rPr>
          <w:rStyle w:val="Appeldenotedefin"/>
          <w:rFonts w:ascii="Times New Roman" w:hAnsi="Times New Roman" w:cs="Times New Roman"/>
          <w:lang w:val="fr-FR"/>
        </w:rPr>
        <w:endnoteReference w:id="6"/>
      </w:r>
      <w:r w:rsidRPr="00791F8D">
        <w:rPr>
          <w:rFonts w:ascii="Times New Roman" w:hAnsi="Times New Roman" w:cs="Times New Roman"/>
          <w:i/>
          <w:lang w:val="fr-FR"/>
        </w:rPr>
        <w:t xml:space="preserve"> (Genette).</w:t>
      </w:r>
    </w:p>
    <w:p w:rsidR="00477A90" w:rsidRPr="008A33CE" w:rsidRDefault="00477A90" w:rsidP="00251C87">
      <w:pPr>
        <w:spacing w:line="360" w:lineRule="auto"/>
        <w:jc w:val="both"/>
        <w:rPr>
          <w:rFonts w:ascii="Times New Roman" w:hAnsi="Times New Roman" w:cs="Times New Roman"/>
          <w:sz w:val="24"/>
          <w:szCs w:val="24"/>
          <w:lang w:val="fr-FR"/>
        </w:rPr>
      </w:pPr>
      <w:r w:rsidRPr="008A33CE">
        <w:rPr>
          <w:rFonts w:ascii="Times New Roman" w:hAnsi="Times New Roman" w:cs="Times New Roman"/>
          <w:sz w:val="24"/>
          <w:szCs w:val="24"/>
          <w:lang w:val="fr-FR"/>
        </w:rPr>
        <w:t xml:space="preserve"> L’épigraphe occupe donc, et sans conteste, une place hautement stratégique et se trouve du coup dotée d’une fonction symbolique qui laisse quelquefois perplexe plus d’un lecteur « puisque épigraphier est toujours un geste muet dont l’interprétation reste à la charge du lecteur.</w:t>
      </w:r>
      <w:r w:rsidRPr="008A33CE">
        <w:rPr>
          <w:rFonts w:ascii="Times New Roman" w:hAnsi="Times New Roman" w:cs="Times New Roman"/>
          <w:sz w:val="24"/>
          <w:szCs w:val="24"/>
          <w:u w:val="single"/>
          <w:lang w:val="fr-FR"/>
        </w:rPr>
        <w:t xml:space="preserve"> </w:t>
      </w:r>
      <w:r w:rsidRPr="008A33CE">
        <w:rPr>
          <w:rFonts w:ascii="Times New Roman" w:hAnsi="Times New Roman" w:cs="Times New Roman"/>
          <w:sz w:val="24"/>
          <w:szCs w:val="24"/>
          <w:lang w:val="fr-FR"/>
        </w:rPr>
        <w:t>Comme le titre lorsqu’il est ambigu, mystérieux – l’épigraphe ouvre une question qui n’aura pas de réponse. »</w:t>
      </w:r>
      <w:r w:rsidRPr="008A33CE">
        <w:rPr>
          <w:rStyle w:val="Appeldenotedefin"/>
          <w:rFonts w:ascii="Times New Roman" w:hAnsi="Times New Roman" w:cs="Times New Roman"/>
          <w:sz w:val="24"/>
          <w:szCs w:val="24"/>
          <w:lang w:val="fr-FR"/>
        </w:rPr>
        <w:endnoteReference w:id="7"/>
      </w:r>
      <w:r w:rsidRPr="008A33CE">
        <w:rPr>
          <w:rFonts w:ascii="Times New Roman" w:hAnsi="Times New Roman" w:cs="Times New Roman"/>
          <w:sz w:val="24"/>
          <w:szCs w:val="24"/>
          <w:lang w:val="fr-FR"/>
        </w:rPr>
        <w:t xml:space="preserve"> </w:t>
      </w:r>
    </w:p>
    <w:p w:rsidR="00477A90" w:rsidRPr="008A33CE" w:rsidRDefault="00477A90" w:rsidP="00251C87">
      <w:pPr>
        <w:spacing w:line="360" w:lineRule="auto"/>
        <w:jc w:val="both"/>
        <w:rPr>
          <w:rFonts w:ascii="Times New Roman" w:hAnsi="Times New Roman" w:cs="Times New Roman"/>
          <w:b/>
          <w:sz w:val="24"/>
          <w:szCs w:val="24"/>
          <w:lang w:val="fr-FR"/>
        </w:rPr>
      </w:pPr>
      <w:r w:rsidRPr="008A33CE">
        <w:rPr>
          <w:rFonts w:ascii="Times New Roman" w:hAnsi="Times New Roman" w:cs="Times New Roman"/>
          <w:sz w:val="24"/>
          <w:szCs w:val="24"/>
          <w:lang w:val="fr-FR"/>
        </w:rPr>
        <w:t xml:space="preserve">Quatre fonctions de l’épigraphe ont été retenues par Genette dans son livre </w:t>
      </w:r>
      <w:r w:rsidRPr="008A33CE">
        <w:rPr>
          <w:rFonts w:ascii="Times New Roman" w:hAnsi="Times New Roman" w:cs="Times New Roman"/>
          <w:i/>
          <w:sz w:val="24"/>
          <w:szCs w:val="24"/>
          <w:lang w:val="fr-FR"/>
        </w:rPr>
        <w:t>Seuils</w:t>
      </w:r>
      <w:r w:rsidRPr="008A33CE">
        <w:rPr>
          <w:rFonts w:ascii="Times New Roman" w:hAnsi="Times New Roman" w:cs="Times New Roman"/>
          <w:sz w:val="24"/>
          <w:szCs w:val="24"/>
          <w:lang w:val="fr-FR"/>
        </w:rPr>
        <w:t>. Dans un but purement méthodologique, nous allons rapidement les énumérer, ce qui nous permettra plus tard de vérifier lesquelles de ces fonctions sont remplies par les épigraphes de Malraux</w:t>
      </w:r>
      <w:r w:rsidRPr="008A33CE">
        <w:rPr>
          <w:rFonts w:ascii="Times New Roman" w:hAnsi="Times New Roman" w:cs="Times New Roman"/>
          <w:b/>
          <w:sz w:val="24"/>
          <w:szCs w:val="24"/>
          <w:lang w:val="fr-FR"/>
        </w:rPr>
        <w:t>.</w:t>
      </w:r>
    </w:p>
    <w:p w:rsidR="00477A90" w:rsidRPr="00FC56E3" w:rsidRDefault="00477A90" w:rsidP="00251C87">
      <w:pPr>
        <w:spacing w:line="360" w:lineRule="auto"/>
        <w:jc w:val="both"/>
        <w:rPr>
          <w:rFonts w:ascii="Times New Roman" w:hAnsi="Times New Roman" w:cs="Times New Roman"/>
          <w:sz w:val="24"/>
          <w:szCs w:val="24"/>
          <w:lang w:val="fr-FR"/>
        </w:rPr>
      </w:pPr>
      <w:r w:rsidRPr="008A33CE">
        <w:rPr>
          <w:rFonts w:ascii="Times New Roman" w:hAnsi="Times New Roman" w:cs="Times New Roman"/>
          <w:sz w:val="24"/>
          <w:szCs w:val="24"/>
          <w:lang w:val="fr-FR"/>
        </w:rPr>
        <w:t>La première est celle de commentaire</w:t>
      </w:r>
      <w:r w:rsidRPr="008A33CE">
        <w:rPr>
          <w:rFonts w:ascii="Times New Roman" w:hAnsi="Times New Roman" w:cs="Times New Roman"/>
          <w:b/>
          <w:sz w:val="24"/>
          <w:szCs w:val="24"/>
          <w:lang w:val="fr-FR"/>
        </w:rPr>
        <w:t>,</w:t>
      </w:r>
      <w:r w:rsidRPr="008A33CE">
        <w:rPr>
          <w:rFonts w:ascii="Times New Roman" w:hAnsi="Times New Roman" w:cs="Times New Roman"/>
          <w:sz w:val="24"/>
          <w:szCs w:val="24"/>
          <w:lang w:val="fr-FR"/>
        </w:rPr>
        <w:t xml:space="preserve"> non du texte, mais du titre de l’œuvre</w:t>
      </w:r>
      <w:r w:rsidRPr="008A33CE">
        <w:rPr>
          <w:rFonts w:ascii="Times New Roman" w:hAnsi="Times New Roman" w:cs="Times New Roman"/>
          <w:b/>
          <w:sz w:val="24"/>
          <w:szCs w:val="24"/>
          <w:lang w:val="fr-FR"/>
        </w:rPr>
        <w:t>.</w:t>
      </w:r>
      <w:r w:rsidRPr="008A33CE">
        <w:rPr>
          <w:rFonts w:ascii="Times New Roman" w:hAnsi="Times New Roman" w:cs="Times New Roman"/>
          <w:sz w:val="24"/>
          <w:szCs w:val="24"/>
          <w:lang w:val="fr-FR"/>
        </w:rPr>
        <w:t xml:space="preserve"> C’est la deuxième qui consiste en un</w:t>
      </w:r>
      <w:r w:rsidRPr="008A33CE">
        <w:rPr>
          <w:rFonts w:ascii="Times New Roman" w:hAnsi="Times New Roman" w:cs="Times New Roman"/>
          <w:b/>
          <w:sz w:val="24"/>
          <w:szCs w:val="24"/>
          <w:lang w:val="fr-FR"/>
        </w:rPr>
        <w:t xml:space="preserve"> </w:t>
      </w:r>
      <w:r w:rsidRPr="008A33CE">
        <w:rPr>
          <w:rFonts w:ascii="Times New Roman" w:hAnsi="Times New Roman" w:cs="Times New Roman"/>
          <w:sz w:val="24"/>
          <w:szCs w:val="24"/>
          <w:lang w:val="fr-FR"/>
        </w:rPr>
        <w:t>commentaire du texte, elle le signifie implicitement. La troisième</w:t>
      </w:r>
      <w:r w:rsidRPr="008A33CE">
        <w:rPr>
          <w:rFonts w:ascii="Times New Roman" w:hAnsi="Times New Roman" w:cs="Times New Roman"/>
          <w:b/>
          <w:sz w:val="24"/>
          <w:szCs w:val="24"/>
          <w:lang w:val="fr-FR"/>
        </w:rPr>
        <w:t xml:space="preserve"> </w:t>
      </w:r>
      <w:r w:rsidRPr="008A33CE">
        <w:rPr>
          <w:rFonts w:ascii="Times New Roman" w:hAnsi="Times New Roman" w:cs="Times New Roman"/>
          <w:sz w:val="24"/>
          <w:szCs w:val="24"/>
          <w:lang w:val="fr-FR"/>
        </w:rPr>
        <w:t xml:space="preserve">fonction est celle de servir de caution indirecte apportée par </w:t>
      </w:r>
      <w:r w:rsidRPr="008A33CE">
        <w:rPr>
          <w:rFonts w:ascii="Times New Roman" w:hAnsi="Times New Roman" w:cs="Times New Roman"/>
          <w:i/>
          <w:sz w:val="24"/>
          <w:szCs w:val="24"/>
          <w:lang w:val="fr-FR"/>
        </w:rPr>
        <w:t>l’auteur de la citation</w:t>
      </w:r>
      <w:r w:rsidRPr="008A33CE">
        <w:rPr>
          <w:rFonts w:ascii="Times New Roman" w:hAnsi="Times New Roman" w:cs="Times New Roman"/>
          <w:sz w:val="24"/>
          <w:szCs w:val="24"/>
          <w:lang w:val="fr-FR"/>
        </w:rPr>
        <w:t xml:space="preserve"> ; dans ce cas précis, c’est l’identité seule de l’auteur qui importe. La quatrième et dernière fonction de l’épigraphe est résumée par ce que Genette appelle « l’effet – épigraphe », autrement dit « La présence ou l’absence d’épigraphe signe à elle seule, à quelques fractions d’erreur près, l’époque, le genre ou la tendance d’un écrit. »</w:t>
      </w:r>
      <w:r w:rsidRPr="008A33CE">
        <w:rPr>
          <w:rStyle w:val="Appeldenotedefin"/>
          <w:rFonts w:ascii="Times New Roman" w:hAnsi="Times New Roman" w:cs="Times New Roman"/>
          <w:sz w:val="24"/>
          <w:szCs w:val="24"/>
          <w:lang w:val="fr-FR"/>
        </w:rPr>
        <w:endnoteReference w:id="8"/>
      </w:r>
      <w:r>
        <w:rPr>
          <w:rFonts w:ascii="Times New Roman" w:hAnsi="Times New Roman" w:cs="Times New Roman"/>
          <w:sz w:val="24"/>
          <w:szCs w:val="24"/>
          <w:lang w:val="fr-FR"/>
        </w:rPr>
        <w:t xml:space="preserve"> </w:t>
      </w:r>
    </w:p>
    <w:p w:rsidR="00477A90" w:rsidRPr="00FC56E3" w:rsidRDefault="00477A90" w:rsidP="00251C87">
      <w:pPr>
        <w:spacing w:line="360" w:lineRule="auto"/>
        <w:jc w:val="both"/>
        <w:rPr>
          <w:rFonts w:ascii="Times New Roman" w:hAnsi="Times New Roman" w:cs="Times New Roman"/>
          <w:sz w:val="24"/>
          <w:szCs w:val="24"/>
          <w:lang w:val="fr-FR"/>
        </w:rPr>
      </w:pPr>
      <w:r w:rsidRPr="00FC56E3">
        <w:rPr>
          <w:rFonts w:ascii="Times New Roman" w:hAnsi="Times New Roman" w:cs="Times New Roman"/>
          <w:sz w:val="24"/>
          <w:szCs w:val="24"/>
          <w:lang w:val="fr-FR"/>
        </w:rPr>
        <w:t>Notre intention n’est pas d’étudier en détail quels auteurs mirent en œuvre, avec un bonheur inégal, ce procédé,</w:t>
      </w:r>
      <w:r w:rsidRPr="00FC56E3">
        <w:rPr>
          <w:rFonts w:ascii="Times New Roman" w:hAnsi="Times New Roman" w:cs="Times New Roman"/>
          <w:b/>
          <w:sz w:val="24"/>
          <w:szCs w:val="24"/>
          <w:lang w:val="fr-FR"/>
        </w:rPr>
        <w:t xml:space="preserve"> </w:t>
      </w:r>
      <w:r w:rsidRPr="00FC56E3">
        <w:rPr>
          <w:rFonts w:ascii="Times New Roman" w:hAnsi="Times New Roman" w:cs="Times New Roman"/>
          <w:sz w:val="24"/>
          <w:szCs w:val="24"/>
          <w:lang w:val="fr-FR"/>
        </w:rPr>
        <w:t>mais de nous attacher à ces deux textes de Malraux qui nous ont fasciné d’une épigraphe qui cesse d’être banalement illustrative pour se muer en récit spéculaire, que scrute le lecteur fasciné, avide d’en percer les secrets</w:t>
      </w:r>
      <w:r w:rsidRPr="00FC56E3">
        <w:rPr>
          <w:rFonts w:ascii="Times New Roman" w:hAnsi="Times New Roman" w:cs="Times New Roman"/>
          <w:b/>
          <w:sz w:val="24"/>
          <w:szCs w:val="24"/>
          <w:lang w:val="fr-FR"/>
        </w:rPr>
        <w:t>.</w:t>
      </w:r>
      <w:r w:rsidRPr="00FC56E3">
        <w:rPr>
          <w:rFonts w:ascii="Times New Roman" w:hAnsi="Times New Roman" w:cs="Times New Roman"/>
          <w:b/>
          <w:sz w:val="24"/>
          <w:szCs w:val="24"/>
          <w:vertAlign w:val="superscript"/>
          <w:lang w:val="fr-FR"/>
        </w:rPr>
        <w:endnoteReference w:id="9"/>
      </w:r>
      <w:r w:rsidRPr="00FC56E3">
        <w:rPr>
          <w:rFonts w:ascii="Times New Roman" w:hAnsi="Times New Roman" w:cs="Times New Roman"/>
          <w:b/>
          <w:sz w:val="24"/>
          <w:szCs w:val="24"/>
          <w:lang w:val="fr-FR"/>
        </w:rPr>
        <w:t xml:space="preserve">  </w:t>
      </w:r>
      <w:r w:rsidRPr="00FC56E3">
        <w:rPr>
          <w:rFonts w:ascii="Times New Roman" w:hAnsi="Times New Roman" w:cs="Times New Roman"/>
          <w:sz w:val="24"/>
          <w:szCs w:val="24"/>
          <w:lang w:val="fr-FR"/>
        </w:rPr>
        <w:t>Non que notre sujet soit neuf,  malgré qu’il nécessite un peu plus d’attention, nous avons cru qu’une synthèse des connaissances en la matière serait d’autant moins inutile qu’elle réserve quelques surprises.</w:t>
      </w:r>
    </w:p>
    <w:p w:rsidR="00477A90" w:rsidRPr="00FC56E3" w:rsidRDefault="00477A90" w:rsidP="00251C87">
      <w:pPr>
        <w:spacing w:line="360" w:lineRule="auto"/>
        <w:jc w:val="both"/>
        <w:rPr>
          <w:rFonts w:ascii="Times New Roman" w:hAnsi="Times New Roman" w:cs="Times New Roman"/>
          <w:b/>
          <w:sz w:val="24"/>
          <w:szCs w:val="24"/>
          <w:lang w:val="fr-FR"/>
        </w:rPr>
      </w:pPr>
      <w:r w:rsidRPr="00FC56E3">
        <w:rPr>
          <w:rFonts w:ascii="Times New Roman" w:hAnsi="Times New Roman" w:cs="Times New Roman"/>
          <w:sz w:val="24"/>
          <w:szCs w:val="24"/>
          <w:lang w:val="fr-FR"/>
        </w:rPr>
        <w:t xml:space="preserve">Nous nous sommes fondée sur les éditions définitives de 1926 et de 1930 sans nous interdire des références aux éditions de la Pléiade, </w:t>
      </w:r>
      <w:r w:rsidRPr="00FC56E3">
        <w:rPr>
          <w:rFonts w:ascii="Times New Roman" w:hAnsi="Times New Roman" w:cs="Times New Roman"/>
          <w:i/>
          <w:sz w:val="24"/>
          <w:szCs w:val="24"/>
          <w:lang w:val="fr-FR"/>
        </w:rPr>
        <w:t>La Tentation de l’Occident</w:t>
      </w:r>
      <w:r w:rsidRPr="00FC56E3">
        <w:rPr>
          <w:rFonts w:ascii="Times New Roman" w:hAnsi="Times New Roman" w:cs="Times New Roman"/>
          <w:sz w:val="24"/>
          <w:szCs w:val="24"/>
          <w:lang w:val="fr-FR"/>
        </w:rPr>
        <w:t xml:space="preserve">, Œuvres complètes. Paris : Pléiade, vol. 1, 1989 ; </w:t>
      </w:r>
      <w:r w:rsidRPr="00FC56E3">
        <w:rPr>
          <w:rFonts w:ascii="Times New Roman" w:hAnsi="Times New Roman" w:cs="Times New Roman"/>
          <w:i/>
          <w:sz w:val="24"/>
          <w:szCs w:val="24"/>
          <w:lang w:val="fr-FR"/>
        </w:rPr>
        <w:t>La Voie royale</w:t>
      </w:r>
      <w:r w:rsidRPr="00FC56E3">
        <w:rPr>
          <w:rFonts w:ascii="Times New Roman" w:hAnsi="Times New Roman" w:cs="Times New Roman"/>
          <w:sz w:val="24"/>
          <w:szCs w:val="24"/>
          <w:lang w:val="fr-FR"/>
        </w:rPr>
        <w:t xml:space="preserve"> (1930), repris dans : André Malraux. Œuvres complètes, tome I, Paris, Gallimard, Bibliothèque de la Pléiade, 1989. Plutôt que d’enchaîner mécaniquement l’étude des exergues, nous nous sommes proposé de les mettre en fonction du domaine sémantique, historique et culturel auquel ils se rattachent.</w:t>
      </w:r>
    </w:p>
    <w:p w:rsidR="00477A90" w:rsidRDefault="00477A90" w:rsidP="00251C87">
      <w:pPr>
        <w:shd w:val="clear" w:color="auto" w:fill="FFFFFF"/>
        <w:spacing w:before="120" w:after="120" w:line="360" w:lineRule="auto"/>
        <w:ind w:firstLine="0"/>
        <w:jc w:val="both"/>
        <w:rPr>
          <w:rFonts w:ascii="Times New Roman" w:eastAsia="Times New Roman" w:hAnsi="Times New Roman" w:cs="Times New Roman"/>
          <w:b/>
          <w:sz w:val="24"/>
          <w:szCs w:val="24"/>
          <w:lang w:val="fr-FR"/>
        </w:rPr>
      </w:pPr>
      <w:r w:rsidRPr="00804035">
        <w:rPr>
          <w:rFonts w:ascii="Times New Roman" w:eastAsia="Times New Roman" w:hAnsi="Times New Roman" w:cs="Times New Roman"/>
          <w:b/>
          <w:sz w:val="24"/>
          <w:szCs w:val="24"/>
          <w:lang w:val="fr-FR"/>
        </w:rPr>
        <w:t xml:space="preserve"> L’Asie, L’Indochine</w:t>
      </w:r>
    </w:p>
    <w:p w:rsidR="00477A90" w:rsidRPr="003E5AC4" w:rsidRDefault="00477A90" w:rsidP="00251C87">
      <w:pPr>
        <w:shd w:val="clear" w:color="auto" w:fill="FFFFFF"/>
        <w:spacing w:before="120" w:after="120" w:line="360" w:lineRule="auto"/>
        <w:jc w:val="both"/>
        <w:rPr>
          <w:rFonts w:ascii="Times New Roman" w:eastAsia="Times New Roman" w:hAnsi="Times New Roman" w:cs="Times New Roman"/>
          <w:sz w:val="24"/>
          <w:szCs w:val="24"/>
          <w:lang w:val="bg-BG"/>
        </w:rPr>
      </w:pPr>
      <w:r w:rsidRPr="00FC56E3">
        <w:rPr>
          <w:rFonts w:ascii="Times New Roman" w:eastAsia="Times New Roman" w:hAnsi="Times New Roman" w:cs="Times New Roman"/>
          <w:sz w:val="24"/>
          <w:szCs w:val="24"/>
          <w:lang w:val="fr-FR"/>
        </w:rPr>
        <w:t>L’</w:t>
      </w:r>
      <w:r w:rsidRPr="00FC56E3">
        <w:rPr>
          <w:rFonts w:ascii="Times New Roman" w:eastAsia="Times New Roman" w:hAnsi="Times New Roman" w:cs="Times New Roman"/>
          <w:bCs/>
          <w:sz w:val="24"/>
          <w:szCs w:val="24"/>
          <w:lang w:val="fr-FR"/>
        </w:rPr>
        <w:t>Indochine</w:t>
      </w:r>
      <w:r w:rsidRPr="00FC56E3">
        <w:rPr>
          <w:rStyle w:val="Appeldenotedefin"/>
          <w:rFonts w:ascii="Times New Roman" w:eastAsia="Times New Roman" w:hAnsi="Times New Roman" w:cs="Times New Roman"/>
          <w:bCs/>
          <w:sz w:val="24"/>
          <w:szCs w:val="24"/>
          <w:lang w:val="fr-FR"/>
        </w:rPr>
        <w:endnoteReference w:id="10"/>
      </w:r>
      <w:r w:rsidRPr="00FC56E3">
        <w:rPr>
          <w:rFonts w:ascii="Arial" w:eastAsia="Times New Roman" w:hAnsi="Arial" w:cs="Arial"/>
          <w:sz w:val="21"/>
          <w:szCs w:val="21"/>
          <w:lang w:val="fr-FR"/>
        </w:rPr>
        <w:t>, </w:t>
      </w:r>
      <w:r w:rsidRPr="003E5AC4">
        <w:rPr>
          <w:rFonts w:ascii="Times New Roman" w:eastAsia="Times New Roman" w:hAnsi="Times New Roman" w:cs="Times New Roman"/>
          <w:bCs/>
          <w:sz w:val="24"/>
          <w:szCs w:val="24"/>
          <w:lang w:val="fr-FR"/>
        </w:rPr>
        <w:t>péninsule indochinoise</w:t>
      </w:r>
      <w:r w:rsidRPr="003E5AC4">
        <w:rPr>
          <w:rFonts w:ascii="Times New Roman" w:eastAsia="Times New Roman" w:hAnsi="Times New Roman" w:cs="Times New Roman"/>
          <w:sz w:val="24"/>
          <w:szCs w:val="24"/>
          <w:lang w:val="fr-FR"/>
        </w:rPr>
        <w:t> ou encore </w:t>
      </w:r>
      <w:r w:rsidRPr="003E5AC4">
        <w:rPr>
          <w:rFonts w:ascii="Times New Roman" w:eastAsia="Times New Roman" w:hAnsi="Times New Roman" w:cs="Times New Roman"/>
          <w:bCs/>
          <w:sz w:val="24"/>
          <w:szCs w:val="24"/>
          <w:lang w:val="fr-FR"/>
        </w:rPr>
        <w:t>Asie du Sud-Est continentale</w:t>
      </w:r>
      <w:r w:rsidRPr="003E5AC4">
        <w:rPr>
          <w:rFonts w:ascii="Times New Roman" w:eastAsia="Times New Roman" w:hAnsi="Times New Roman" w:cs="Times New Roman"/>
          <w:sz w:val="24"/>
          <w:szCs w:val="24"/>
          <w:lang w:val="fr-FR"/>
        </w:rPr>
        <w:t xml:space="preserve"> est une péninsule du continent asiatique située au sud de la Chine et à l’est de l’Inde.  </w:t>
      </w:r>
    </w:p>
    <w:p w:rsidR="00477A90" w:rsidRPr="003E5AC4" w:rsidRDefault="00477A90" w:rsidP="00251C87">
      <w:pPr>
        <w:shd w:val="clear" w:color="auto" w:fill="FFFFFF"/>
        <w:spacing w:before="120" w:after="120" w:line="360" w:lineRule="auto"/>
        <w:ind w:firstLine="0"/>
        <w:jc w:val="both"/>
        <w:rPr>
          <w:rFonts w:ascii="Times New Roman" w:eastAsia="Times New Roman" w:hAnsi="Times New Roman" w:cs="Times New Roman"/>
          <w:sz w:val="24"/>
          <w:szCs w:val="24"/>
          <w:lang w:val="fr-FR"/>
        </w:rPr>
      </w:pPr>
      <w:r w:rsidRPr="003E5AC4">
        <w:rPr>
          <w:rFonts w:ascii="Times New Roman" w:eastAsia="Times New Roman" w:hAnsi="Times New Roman" w:cs="Times New Roman"/>
          <w:sz w:val="24"/>
          <w:szCs w:val="24"/>
          <w:lang w:val="fr-FR"/>
        </w:rPr>
        <w:t>En France, le terme « Indochine » est souvent utilisé pour désigner l’ancienne colonie d’Indochine française.  </w:t>
      </w:r>
    </w:p>
    <w:p w:rsidR="00477A90" w:rsidRPr="003E5AC4" w:rsidRDefault="00477A90" w:rsidP="00251C87">
      <w:pPr>
        <w:shd w:val="clear" w:color="auto" w:fill="FFFFFF"/>
        <w:spacing w:before="120" w:after="120" w:line="360" w:lineRule="auto"/>
        <w:jc w:val="both"/>
        <w:rPr>
          <w:rFonts w:ascii="Times New Roman" w:eastAsia="Times New Roman" w:hAnsi="Times New Roman" w:cs="Times New Roman"/>
          <w:sz w:val="24"/>
          <w:szCs w:val="24"/>
          <w:lang w:val="bg-BG"/>
        </w:rPr>
      </w:pPr>
      <w:r w:rsidRPr="003E5AC4">
        <w:rPr>
          <w:rFonts w:ascii="Times New Roman" w:eastAsia="Times New Roman" w:hAnsi="Times New Roman" w:cs="Times New Roman"/>
          <w:sz w:val="24"/>
          <w:szCs w:val="24"/>
          <w:lang w:val="fr-FR"/>
        </w:rPr>
        <w:t>Le terme Indochine est utilisé pour la première fois par le géographe franco-danois Conrad Malte-Brun (1775-1826) dans son ouvrage « Précis de la Géographie Universelle » publié à Paris en 1810. Il s’agissait d’exprimer l’influence culturelle déterminante de l’Inde et de la Chine sur les peuples et les pays de l’Asie du Sud-Est continentale.</w:t>
      </w:r>
    </w:p>
    <w:p w:rsidR="00477A90" w:rsidRPr="003E5AC4" w:rsidRDefault="00477A90" w:rsidP="00251C87">
      <w:pPr>
        <w:spacing w:line="360" w:lineRule="auto"/>
        <w:jc w:val="both"/>
        <w:rPr>
          <w:rFonts w:ascii="Times New Roman" w:hAnsi="Times New Roman" w:cs="Times New Roman"/>
          <w:sz w:val="24"/>
          <w:szCs w:val="24"/>
          <w:lang w:val="fr-FR"/>
        </w:rPr>
      </w:pPr>
      <w:r w:rsidRPr="003E5AC4">
        <w:rPr>
          <w:rFonts w:ascii="Times New Roman" w:hAnsi="Times New Roman" w:cs="Times New Roman"/>
          <w:sz w:val="24"/>
          <w:szCs w:val="24"/>
          <w:shd w:val="clear" w:color="auto" w:fill="FFFFFF"/>
          <w:lang w:val="fr-FR"/>
        </w:rPr>
        <w:t>En Indochine on pratique une dizaine de religions, dont la plus répandue est le bouddhisme.</w:t>
      </w:r>
      <w:r w:rsidRPr="003E5AC4">
        <w:rPr>
          <w:rFonts w:ascii="Times New Roman" w:hAnsi="Times New Roman" w:cs="Times New Roman"/>
          <w:sz w:val="24"/>
          <w:szCs w:val="24"/>
          <w:lang w:val="fr-FR"/>
        </w:rPr>
        <w:t xml:space="preserve"> </w:t>
      </w:r>
      <w:r w:rsidRPr="003E5AC4">
        <w:rPr>
          <w:rFonts w:ascii="Times New Roman" w:hAnsi="Times New Roman" w:cs="Times New Roman"/>
          <w:sz w:val="24"/>
          <w:szCs w:val="24"/>
          <w:shd w:val="clear" w:color="auto" w:fill="FFFFFF"/>
          <w:lang w:val="fr-FR"/>
        </w:rPr>
        <w:t>Né en Inde, le bouddhisme a connu un succès précoce en Chine. Pensée universelle, elle se propage par la pratique monacale, mais touche toutes les classes sociales.</w:t>
      </w:r>
      <w:r w:rsidRPr="003E5AC4">
        <w:rPr>
          <w:rStyle w:val="Appeldenotedefin"/>
          <w:rFonts w:ascii="Times New Roman" w:hAnsi="Times New Roman" w:cs="Times New Roman"/>
          <w:sz w:val="24"/>
          <w:szCs w:val="24"/>
          <w:shd w:val="clear" w:color="auto" w:fill="FFFFFF"/>
          <w:lang w:val="fr-FR"/>
        </w:rPr>
        <w:endnoteReference w:id="11"/>
      </w:r>
    </w:p>
    <w:p w:rsidR="00477A90" w:rsidRPr="00FC56E3" w:rsidRDefault="00477A90" w:rsidP="00251C87">
      <w:pPr>
        <w:spacing w:line="360" w:lineRule="auto"/>
        <w:jc w:val="both"/>
        <w:rPr>
          <w:rFonts w:ascii="Times New Roman" w:hAnsi="Times New Roman" w:cs="Times New Roman"/>
          <w:sz w:val="24"/>
          <w:szCs w:val="24"/>
          <w:lang w:val="fr-FR"/>
        </w:rPr>
      </w:pPr>
      <w:r w:rsidRPr="003E5AC4">
        <w:rPr>
          <w:rFonts w:ascii="Times New Roman" w:hAnsi="Times New Roman" w:cs="Times New Roman"/>
          <w:sz w:val="24"/>
          <w:szCs w:val="24"/>
          <w:lang w:val="fr-FR"/>
        </w:rPr>
        <w:t>Côte de Malabar (Inde) Asie</w:t>
      </w:r>
      <w:r w:rsidRPr="003E5AC4">
        <w:rPr>
          <w:rFonts w:ascii="Times New Roman" w:hAnsi="Times New Roman" w:cs="Times New Roman"/>
          <w:b/>
          <w:sz w:val="24"/>
          <w:szCs w:val="24"/>
          <w:lang w:val="fr-FR"/>
        </w:rPr>
        <w:t xml:space="preserve"> : </w:t>
      </w:r>
      <w:r w:rsidRPr="003E5AC4">
        <w:rPr>
          <w:rFonts w:ascii="Times New Roman" w:hAnsi="Times New Roman" w:cs="Times New Roman"/>
          <w:sz w:val="24"/>
          <w:szCs w:val="24"/>
          <w:lang w:val="fr-FR"/>
        </w:rPr>
        <w:t>Partie de la côte Ouest de la péninsule Indienne correspondant à l’état de Kerala.</w:t>
      </w:r>
    </w:p>
    <w:p w:rsidR="00477A90" w:rsidRPr="003E5AC4" w:rsidRDefault="00477A90" w:rsidP="00251C87">
      <w:pPr>
        <w:spacing w:line="360" w:lineRule="auto"/>
        <w:jc w:val="both"/>
        <w:rPr>
          <w:rFonts w:ascii="Times New Roman" w:hAnsi="Times New Roman" w:cs="Times New Roman"/>
          <w:sz w:val="24"/>
          <w:szCs w:val="24"/>
          <w:shd w:val="clear" w:color="auto" w:fill="FFFFFF"/>
          <w:lang w:val="fr-FR"/>
        </w:rPr>
      </w:pPr>
      <w:r w:rsidRPr="00FC56E3">
        <w:rPr>
          <w:rFonts w:ascii="Times New Roman" w:hAnsi="Times New Roman" w:cs="Times New Roman"/>
          <w:sz w:val="24"/>
          <w:szCs w:val="24"/>
          <w:shd w:val="clear" w:color="auto" w:fill="FFFFFF"/>
          <w:lang w:val="fr-FR"/>
        </w:rPr>
        <w:t>Ce sont les aventures</w:t>
      </w:r>
      <w:r w:rsidRPr="003E5AC4">
        <w:rPr>
          <w:rFonts w:ascii="Times New Roman" w:hAnsi="Times New Roman" w:cs="Times New Roman"/>
          <w:sz w:val="24"/>
          <w:szCs w:val="24"/>
          <w:shd w:val="clear" w:color="auto" w:fill="FFFFFF"/>
          <w:lang w:val="fr-FR"/>
        </w:rPr>
        <w:t xml:space="preserve"> en Asie qui forment le contexte des deux épigraphes ; c’est un miroir des découvertes et plus tard des réflexions du jeune Malraux de retour de L’Indochine. Les années trente, riches en évènements, d’actions souvent dangereuses sont la période formatrice de l’écrivain et de futur homme politique. Il porte un intérêt avide à l’art, la culture, la philosophie, la vie et l’homme de l’Orient ce qui est la trame de </w:t>
      </w:r>
      <w:r w:rsidRPr="003E5AC4">
        <w:rPr>
          <w:rFonts w:ascii="Times New Roman" w:hAnsi="Times New Roman" w:cs="Times New Roman"/>
          <w:i/>
          <w:sz w:val="24"/>
          <w:szCs w:val="24"/>
          <w:shd w:val="clear" w:color="auto" w:fill="FFFFFF"/>
          <w:lang w:val="fr-FR"/>
        </w:rPr>
        <w:t>La Tentation de l’Occident</w:t>
      </w:r>
      <w:r w:rsidRPr="003E5AC4">
        <w:rPr>
          <w:rFonts w:ascii="Times New Roman" w:hAnsi="Times New Roman" w:cs="Times New Roman"/>
          <w:sz w:val="24"/>
          <w:szCs w:val="24"/>
          <w:shd w:val="clear" w:color="auto" w:fill="FFFFFF"/>
          <w:lang w:val="fr-FR"/>
        </w:rPr>
        <w:t>, son essai et matrice de toute son œuvre. Les aventures en Indochine (1922-1927) tournent mal.</w:t>
      </w:r>
    </w:p>
    <w:p w:rsidR="00477A90" w:rsidRPr="003E5AC4" w:rsidRDefault="00477A90" w:rsidP="00251C87">
      <w:pPr>
        <w:spacing w:line="360" w:lineRule="auto"/>
        <w:jc w:val="both"/>
        <w:rPr>
          <w:rFonts w:ascii="Times New Roman" w:hAnsi="Times New Roman" w:cs="Times New Roman"/>
          <w:sz w:val="24"/>
          <w:szCs w:val="24"/>
          <w:shd w:val="clear" w:color="auto" w:fill="FFFFFF"/>
          <w:lang w:val="fr-FR"/>
        </w:rPr>
      </w:pPr>
      <w:r w:rsidRPr="003E5AC4">
        <w:rPr>
          <w:rFonts w:ascii="Times New Roman" w:hAnsi="Times New Roman" w:cs="Times New Roman"/>
          <w:sz w:val="24"/>
          <w:szCs w:val="24"/>
          <w:shd w:val="clear" w:color="auto" w:fill="FFFFFF"/>
          <w:lang w:val="fr-FR"/>
        </w:rPr>
        <w:t>L’Indochine (</w:t>
      </w:r>
      <w:r w:rsidRPr="003E5AC4">
        <w:rPr>
          <w:rFonts w:ascii="Times New Roman" w:hAnsi="Times New Roman" w:cs="Times New Roman"/>
          <w:i/>
          <w:sz w:val="24"/>
          <w:szCs w:val="24"/>
          <w:shd w:val="clear" w:color="auto" w:fill="FFFFFF"/>
          <w:lang w:val="fr-FR"/>
        </w:rPr>
        <w:t>La Tentation de l’Occident</w:t>
      </w:r>
      <w:r w:rsidRPr="003E5AC4">
        <w:rPr>
          <w:rFonts w:ascii="Times New Roman" w:hAnsi="Times New Roman" w:cs="Times New Roman"/>
          <w:sz w:val="24"/>
          <w:szCs w:val="24"/>
          <w:shd w:val="clear" w:color="auto" w:fill="FFFFFF"/>
          <w:lang w:val="fr-FR"/>
        </w:rPr>
        <w:t>) : Les statues de singes et d’éléphants du temple Banteay Srey matérialisent les rêves et les tentations d’André Malraux. L’imaginaire devient réel. Mais de mauvaises intentions aboutissent au mauvais échec. Tel</w:t>
      </w:r>
      <w:r>
        <w:rPr>
          <w:rFonts w:ascii="Times New Roman" w:hAnsi="Times New Roman" w:cs="Times New Roman"/>
          <w:sz w:val="24"/>
          <w:szCs w:val="24"/>
          <w:shd w:val="clear" w:color="auto" w:fill="FFFFFF"/>
          <w:lang w:val="fr-FR"/>
        </w:rPr>
        <w:t>le</w:t>
      </w:r>
      <w:r w:rsidRPr="003E5AC4">
        <w:rPr>
          <w:rFonts w:ascii="Times New Roman" w:hAnsi="Times New Roman" w:cs="Times New Roman"/>
          <w:sz w:val="24"/>
          <w:szCs w:val="24"/>
          <w:shd w:val="clear" w:color="auto" w:fill="FFFFFF"/>
          <w:lang w:val="fr-FR"/>
        </w:rPr>
        <w:t xml:space="preserve"> est la leçon de cette aventure bien qu’esthétique. L’aventure est provocatrice, Malraux m</w:t>
      </w:r>
      <w:r>
        <w:rPr>
          <w:rFonts w:ascii="Times New Roman" w:hAnsi="Times New Roman" w:cs="Times New Roman"/>
          <w:sz w:val="24"/>
          <w:szCs w:val="24"/>
          <w:shd w:val="clear" w:color="auto" w:fill="FFFFFF"/>
          <w:lang w:val="fr-FR"/>
        </w:rPr>
        <w:t>û</w:t>
      </w:r>
      <w:r w:rsidRPr="003E5AC4">
        <w:rPr>
          <w:rFonts w:ascii="Times New Roman" w:hAnsi="Times New Roman" w:cs="Times New Roman"/>
          <w:sz w:val="24"/>
          <w:szCs w:val="24"/>
          <w:shd w:val="clear" w:color="auto" w:fill="FFFFFF"/>
          <w:lang w:val="fr-FR"/>
        </w:rPr>
        <w:t xml:space="preserve">rit, prend conscience de soi-même. La deuxième partie de l’épigraphe est négative – le mot « ombre » a une connotation négative. On/« Celui »  peut devenir l’ombre de soi-même en reflétant celle de l’Autre. </w:t>
      </w:r>
    </w:p>
    <w:p w:rsidR="00477A90" w:rsidRPr="003E5AC4" w:rsidRDefault="00477A90" w:rsidP="00251C87">
      <w:pPr>
        <w:spacing w:line="360" w:lineRule="auto"/>
        <w:jc w:val="both"/>
        <w:rPr>
          <w:rFonts w:ascii="Times New Roman" w:hAnsi="Times New Roman" w:cs="Times New Roman"/>
          <w:sz w:val="24"/>
          <w:szCs w:val="24"/>
          <w:shd w:val="clear" w:color="auto" w:fill="FFFFFF"/>
          <w:lang w:val="fr-FR"/>
        </w:rPr>
      </w:pPr>
      <w:r w:rsidRPr="003E5AC4">
        <w:rPr>
          <w:rFonts w:ascii="Times New Roman" w:hAnsi="Times New Roman" w:cs="Times New Roman"/>
          <w:sz w:val="24"/>
          <w:szCs w:val="24"/>
          <w:shd w:val="clear" w:color="auto" w:fill="FFFFFF"/>
          <w:lang w:val="fr-FR"/>
        </w:rPr>
        <w:t xml:space="preserve">Le proverbe  malabar provient de l’Inde bien que l’action se déroule en Indochine. Bien que son origine ne soit pas vérifiée, le temple Banteay Srey et son histoire artistique et religieuse nous donne toutes les raisons de spéculer sur l’origine de l’épigraphe.     </w:t>
      </w:r>
    </w:p>
    <w:p w:rsidR="00477A90" w:rsidRPr="003E5AC4" w:rsidRDefault="00477A90" w:rsidP="00251C87">
      <w:pPr>
        <w:spacing w:line="360" w:lineRule="auto"/>
        <w:jc w:val="both"/>
        <w:rPr>
          <w:rFonts w:ascii="Times New Roman" w:hAnsi="Times New Roman" w:cs="Times New Roman"/>
          <w:sz w:val="24"/>
          <w:szCs w:val="24"/>
          <w:shd w:val="clear" w:color="auto" w:fill="FFFFFF"/>
          <w:lang w:val="fr-FR"/>
        </w:rPr>
      </w:pPr>
      <w:r>
        <w:rPr>
          <w:rFonts w:ascii="Times New Roman" w:hAnsi="Times New Roman" w:cs="Times New Roman"/>
          <w:sz w:val="24"/>
          <w:szCs w:val="24"/>
          <w:shd w:val="clear" w:color="auto" w:fill="FFFFFF"/>
          <w:lang w:val="fr-FR"/>
        </w:rPr>
        <w:t>L’</w:t>
      </w:r>
      <w:r w:rsidRPr="003E5AC4">
        <w:rPr>
          <w:rFonts w:ascii="Times New Roman" w:hAnsi="Times New Roman" w:cs="Times New Roman"/>
          <w:sz w:val="24"/>
          <w:szCs w:val="24"/>
          <w:shd w:val="clear" w:color="auto" w:fill="FFFFFF"/>
          <w:lang w:val="fr-FR"/>
        </w:rPr>
        <w:t>Asie (</w:t>
      </w:r>
      <w:r w:rsidRPr="003E5AC4">
        <w:rPr>
          <w:rFonts w:ascii="Times New Roman" w:hAnsi="Times New Roman" w:cs="Times New Roman"/>
          <w:i/>
          <w:sz w:val="24"/>
          <w:szCs w:val="24"/>
          <w:shd w:val="clear" w:color="auto" w:fill="FFFFFF"/>
          <w:lang w:val="fr-FR"/>
        </w:rPr>
        <w:t>La Voie royale</w:t>
      </w:r>
      <w:r w:rsidRPr="003E5AC4">
        <w:rPr>
          <w:rFonts w:ascii="Times New Roman" w:hAnsi="Times New Roman" w:cs="Times New Roman"/>
          <w:sz w:val="24"/>
          <w:szCs w:val="24"/>
          <w:shd w:val="clear" w:color="auto" w:fill="FFFFFF"/>
          <w:lang w:val="fr-FR"/>
        </w:rPr>
        <w:t xml:space="preserve">) : Les songes et les rêves de </w:t>
      </w:r>
      <w:r w:rsidRPr="003E5AC4">
        <w:rPr>
          <w:rFonts w:ascii="Times New Roman" w:hAnsi="Times New Roman" w:cs="Times New Roman"/>
          <w:i/>
          <w:sz w:val="24"/>
          <w:szCs w:val="24"/>
          <w:shd w:val="clear" w:color="auto" w:fill="FFFFFF"/>
          <w:lang w:val="fr-FR"/>
        </w:rPr>
        <w:t xml:space="preserve">La Voie royale </w:t>
      </w:r>
      <w:r w:rsidRPr="003E5AC4">
        <w:rPr>
          <w:rFonts w:ascii="Times New Roman" w:hAnsi="Times New Roman" w:cs="Times New Roman"/>
          <w:sz w:val="24"/>
          <w:szCs w:val="24"/>
          <w:shd w:val="clear" w:color="auto" w:fill="FFFFFF"/>
          <w:lang w:val="fr-FR"/>
        </w:rPr>
        <w:t xml:space="preserve">aboutissent aux tentations ratées, inaccomplies. Suit encore un échec, cette fois avec de bonnes intentions.   </w:t>
      </w:r>
    </w:p>
    <w:p w:rsidR="00477A90" w:rsidRPr="00FC56E3" w:rsidRDefault="00477A90" w:rsidP="00251C87">
      <w:pPr>
        <w:spacing w:line="360" w:lineRule="auto"/>
        <w:jc w:val="both"/>
        <w:rPr>
          <w:rFonts w:ascii="Times New Roman" w:hAnsi="Times New Roman" w:cs="Times New Roman"/>
          <w:sz w:val="24"/>
          <w:szCs w:val="24"/>
          <w:shd w:val="clear" w:color="auto" w:fill="FFFFFF"/>
          <w:lang w:val="fr-FR"/>
        </w:rPr>
      </w:pPr>
      <w:r w:rsidRPr="003E5AC4">
        <w:rPr>
          <w:rFonts w:ascii="Times New Roman" w:hAnsi="Times New Roman" w:cs="Times New Roman"/>
          <w:sz w:val="24"/>
          <w:szCs w:val="24"/>
          <w:shd w:val="clear" w:color="auto" w:fill="FFFFFF"/>
          <w:lang w:val="fr-FR"/>
        </w:rPr>
        <w:t xml:space="preserve">Le proverbe est malabar, de l’Inde et fait un écho à celui de </w:t>
      </w:r>
      <w:r w:rsidRPr="003E5AC4">
        <w:rPr>
          <w:rFonts w:ascii="Times New Roman" w:hAnsi="Times New Roman" w:cs="Times New Roman"/>
          <w:i/>
          <w:sz w:val="24"/>
          <w:szCs w:val="24"/>
          <w:shd w:val="clear" w:color="auto" w:fill="FFFFFF"/>
          <w:lang w:val="fr-FR"/>
        </w:rPr>
        <w:t>La Tentation de l’Occident</w:t>
      </w:r>
      <w:r>
        <w:rPr>
          <w:rFonts w:ascii="Times New Roman" w:hAnsi="Times New Roman" w:cs="Times New Roman"/>
          <w:sz w:val="24"/>
          <w:szCs w:val="24"/>
          <w:shd w:val="clear" w:color="auto" w:fill="FFFFFF"/>
          <w:lang w:val="fr-FR"/>
        </w:rPr>
        <w:t>.</w:t>
      </w:r>
    </w:p>
    <w:p w:rsidR="00477A90" w:rsidRPr="00EC503F" w:rsidRDefault="00477A90" w:rsidP="00251C87">
      <w:pPr>
        <w:spacing w:line="360" w:lineRule="auto"/>
        <w:jc w:val="both"/>
        <w:rPr>
          <w:rFonts w:ascii="Times New Roman" w:hAnsi="Times New Roman" w:cs="Times New Roman"/>
          <w:color w:val="4A442A" w:themeColor="background2" w:themeShade="40"/>
          <w:sz w:val="24"/>
          <w:szCs w:val="24"/>
          <w:lang w:val="fr-FR"/>
        </w:rPr>
      </w:pPr>
      <w:r>
        <w:rPr>
          <w:rFonts w:ascii="Times New Roman" w:hAnsi="Times New Roman" w:cs="Times New Roman"/>
          <w:color w:val="4A442A" w:themeColor="background2" w:themeShade="40"/>
          <w:sz w:val="24"/>
          <w:szCs w:val="24"/>
          <w:lang w:val="fr-FR"/>
        </w:rPr>
        <w:t xml:space="preserve"> </w:t>
      </w:r>
      <w:r w:rsidRPr="00FC56E3">
        <w:rPr>
          <w:rFonts w:ascii="Times New Roman" w:hAnsi="Times New Roman" w:cs="Times New Roman"/>
          <w:color w:val="4A442A" w:themeColor="background2" w:themeShade="40"/>
          <w:sz w:val="24"/>
          <w:szCs w:val="24"/>
          <w:lang w:val="fr-FR"/>
        </w:rPr>
        <w:t xml:space="preserve">Les épigraphes de </w:t>
      </w:r>
      <w:r w:rsidRPr="00FC56E3">
        <w:rPr>
          <w:rFonts w:ascii="Times New Roman" w:hAnsi="Times New Roman" w:cs="Times New Roman"/>
          <w:i/>
          <w:color w:val="4A442A" w:themeColor="background2" w:themeShade="40"/>
          <w:sz w:val="24"/>
          <w:szCs w:val="24"/>
          <w:lang w:val="fr-FR"/>
        </w:rPr>
        <w:t>La Tentation de l’Occident</w:t>
      </w:r>
      <w:r w:rsidRPr="00FC56E3">
        <w:rPr>
          <w:rFonts w:ascii="Times New Roman" w:hAnsi="Times New Roman" w:cs="Times New Roman"/>
          <w:color w:val="4A442A" w:themeColor="background2" w:themeShade="40"/>
          <w:sz w:val="24"/>
          <w:szCs w:val="24"/>
          <w:lang w:val="fr-FR"/>
        </w:rPr>
        <w:t xml:space="preserve"> et de </w:t>
      </w:r>
      <w:r w:rsidRPr="00FC56E3">
        <w:rPr>
          <w:rFonts w:ascii="Times New Roman" w:hAnsi="Times New Roman" w:cs="Times New Roman"/>
          <w:i/>
          <w:color w:val="4A442A" w:themeColor="background2" w:themeShade="40"/>
          <w:sz w:val="24"/>
          <w:szCs w:val="24"/>
          <w:lang w:val="fr-FR"/>
        </w:rPr>
        <w:t>La Voie royale</w:t>
      </w:r>
      <w:r w:rsidRPr="00FC56E3">
        <w:rPr>
          <w:rFonts w:ascii="Times New Roman" w:hAnsi="Times New Roman" w:cs="Times New Roman"/>
          <w:color w:val="4A442A" w:themeColor="background2" w:themeShade="40"/>
          <w:sz w:val="24"/>
          <w:szCs w:val="24"/>
          <w:lang w:val="fr-FR"/>
        </w:rPr>
        <w:t xml:space="preserve"> ont une même source,</w:t>
      </w:r>
      <w:r w:rsidRPr="00186910">
        <w:rPr>
          <w:rFonts w:ascii="Times New Roman" w:hAnsi="Times New Roman" w:cs="Times New Roman"/>
          <w:color w:val="4A442A" w:themeColor="background2" w:themeShade="40"/>
          <w:sz w:val="24"/>
          <w:szCs w:val="24"/>
          <w:lang w:val="fr-FR"/>
        </w:rPr>
        <w:t xml:space="preserve"> au moins géographiquement (le) Malabar. Il est largement connu que Malraux s’intéresse vivement à l’Orient. Il a beaucoup voyagé </w:t>
      </w:r>
      <w:r>
        <w:rPr>
          <w:rFonts w:ascii="Times New Roman" w:hAnsi="Times New Roman" w:cs="Times New Roman"/>
          <w:color w:val="4A442A" w:themeColor="background2" w:themeShade="40"/>
          <w:sz w:val="24"/>
          <w:szCs w:val="24"/>
          <w:lang w:val="fr-FR"/>
        </w:rPr>
        <w:t xml:space="preserve">avant et </w:t>
      </w:r>
      <w:r w:rsidRPr="00186910">
        <w:rPr>
          <w:rFonts w:ascii="Times New Roman" w:hAnsi="Times New Roman" w:cs="Times New Roman"/>
          <w:color w:val="4A442A" w:themeColor="background2" w:themeShade="40"/>
          <w:sz w:val="24"/>
          <w:szCs w:val="24"/>
          <w:lang w:val="fr-FR"/>
        </w:rPr>
        <w:t>comme ministre de la culture et visité l’Inde plusieurs fois</w:t>
      </w:r>
      <w:r>
        <w:rPr>
          <w:rStyle w:val="Appeldenotedefin"/>
          <w:rFonts w:ascii="Times New Roman" w:hAnsi="Times New Roman" w:cs="Times New Roman"/>
          <w:color w:val="4A442A" w:themeColor="background2" w:themeShade="40"/>
          <w:sz w:val="24"/>
          <w:szCs w:val="24"/>
          <w:lang w:val="fr-FR"/>
        </w:rPr>
        <w:endnoteReference w:id="12"/>
      </w:r>
      <w:r>
        <w:rPr>
          <w:rFonts w:ascii="Times New Roman" w:hAnsi="Times New Roman" w:cs="Times New Roman"/>
          <w:color w:val="4A442A" w:themeColor="background2" w:themeShade="40"/>
          <w:sz w:val="24"/>
          <w:szCs w:val="24"/>
          <w:lang w:val="fr-FR"/>
        </w:rPr>
        <w:t xml:space="preserve">, notamment en 1931, 1958, 1965 (un grand voyage en Asie), 1973 et il fait son dernier voyage en Inde en 1974.  </w:t>
      </w:r>
      <w:r w:rsidRPr="00186910">
        <w:rPr>
          <w:rFonts w:ascii="Times New Roman" w:hAnsi="Times New Roman" w:cs="Times New Roman"/>
          <w:color w:val="4A442A" w:themeColor="background2" w:themeShade="40"/>
          <w:sz w:val="24"/>
          <w:szCs w:val="24"/>
          <w:lang w:val="fr-FR"/>
        </w:rPr>
        <w:t>Il porte un  profond intérêt au bouddhisme</w:t>
      </w:r>
      <w:r>
        <w:rPr>
          <w:rStyle w:val="Appeldenotedefin"/>
          <w:rFonts w:ascii="Times New Roman" w:hAnsi="Times New Roman" w:cs="Times New Roman"/>
          <w:color w:val="4A442A" w:themeColor="background2" w:themeShade="40"/>
          <w:sz w:val="24"/>
          <w:szCs w:val="24"/>
          <w:lang w:val="fr-FR"/>
        </w:rPr>
        <w:endnoteReference w:id="13"/>
      </w:r>
      <w:r w:rsidRPr="00186910">
        <w:rPr>
          <w:rFonts w:ascii="Times New Roman" w:hAnsi="Times New Roman" w:cs="Times New Roman"/>
          <w:color w:val="4A442A" w:themeColor="background2" w:themeShade="40"/>
          <w:sz w:val="24"/>
          <w:szCs w:val="24"/>
          <w:lang w:val="fr-FR"/>
        </w:rPr>
        <w:t xml:space="preserve"> et à la civilis</w:t>
      </w:r>
      <w:r>
        <w:rPr>
          <w:rFonts w:ascii="Times New Roman" w:hAnsi="Times New Roman" w:cs="Times New Roman"/>
          <w:color w:val="4A442A" w:themeColor="background2" w:themeShade="40"/>
          <w:sz w:val="24"/>
          <w:szCs w:val="24"/>
          <w:lang w:val="fr-FR"/>
        </w:rPr>
        <w:t xml:space="preserve">ation d’Orient. </w:t>
      </w:r>
      <w:r w:rsidRPr="003436CE">
        <w:rPr>
          <w:rFonts w:ascii="Times New Roman" w:hAnsi="Times New Roman" w:cs="Times New Roman"/>
          <w:sz w:val="24"/>
          <w:szCs w:val="24"/>
          <w:lang w:val="fr-FR"/>
        </w:rPr>
        <w:t>Les épigraphes</w:t>
      </w:r>
      <w:r>
        <w:rPr>
          <w:rFonts w:ascii="Times New Roman" w:hAnsi="Times New Roman" w:cs="Times New Roman"/>
          <w:sz w:val="24"/>
          <w:szCs w:val="24"/>
          <w:lang w:val="fr-FR"/>
        </w:rPr>
        <w:t xml:space="preserve"> </w:t>
      </w:r>
      <w:r w:rsidRPr="003436CE">
        <w:rPr>
          <w:rFonts w:ascii="Times New Roman" w:hAnsi="Times New Roman" w:cs="Times New Roman"/>
          <w:sz w:val="24"/>
          <w:szCs w:val="24"/>
          <w:lang w:val="fr-FR"/>
        </w:rPr>
        <w:t xml:space="preserve">dans </w:t>
      </w:r>
      <w:r w:rsidRPr="003436CE">
        <w:rPr>
          <w:rFonts w:ascii="Times New Roman" w:hAnsi="Times New Roman" w:cs="Times New Roman"/>
          <w:i/>
          <w:sz w:val="24"/>
          <w:szCs w:val="24"/>
          <w:lang w:val="fr-FR"/>
        </w:rPr>
        <w:t>La corde et les souris</w:t>
      </w:r>
      <w:r w:rsidRPr="003436CE">
        <w:rPr>
          <w:rFonts w:ascii="Times New Roman" w:hAnsi="Times New Roman" w:cs="Times New Roman"/>
          <w:sz w:val="24"/>
          <w:szCs w:val="24"/>
          <w:lang w:val="fr-FR"/>
        </w:rPr>
        <w:t xml:space="preserve"> et </w:t>
      </w:r>
      <w:r w:rsidRPr="00186910">
        <w:rPr>
          <w:rFonts w:ascii="Times New Roman" w:hAnsi="Times New Roman" w:cs="Times New Roman"/>
          <w:color w:val="4A442A" w:themeColor="background2" w:themeShade="40"/>
          <w:sz w:val="24"/>
          <w:szCs w:val="24"/>
          <w:lang w:val="fr-FR"/>
        </w:rPr>
        <w:t xml:space="preserve">les </w:t>
      </w:r>
      <w:r>
        <w:rPr>
          <w:rFonts w:ascii="Times New Roman" w:hAnsi="Times New Roman" w:cs="Times New Roman"/>
          <w:i/>
          <w:color w:val="4A442A" w:themeColor="background2" w:themeShade="40"/>
          <w:sz w:val="24"/>
          <w:szCs w:val="24"/>
          <w:lang w:val="fr-FR"/>
        </w:rPr>
        <w:t>Anti</w:t>
      </w:r>
      <w:r w:rsidRPr="00186910">
        <w:rPr>
          <w:rFonts w:ascii="Times New Roman" w:hAnsi="Times New Roman" w:cs="Times New Roman"/>
          <w:i/>
          <w:color w:val="4A442A" w:themeColor="background2" w:themeShade="40"/>
          <w:sz w:val="24"/>
          <w:szCs w:val="24"/>
          <w:lang w:val="fr-FR"/>
        </w:rPr>
        <w:t>mémoires</w:t>
      </w:r>
      <w:r w:rsidRPr="00186910">
        <w:rPr>
          <w:rFonts w:ascii="Times New Roman" w:hAnsi="Times New Roman" w:cs="Times New Roman"/>
          <w:color w:val="4A442A" w:themeColor="background2" w:themeShade="40"/>
          <w:sz w:val="24"/>
          <w:szCs w:val="24"/>
          <w:lang w:val="fr-FR"/>
        </w:rPr>
        <w:t xml:space="preserve"> </w:t>
      </w:r>
      <w:r>
        <w:rPr>
          <w:rFonts w:ascii="Times New Roman" w:hAnsi="Times New Roman" w:cs="Times New Roman"/>
          <w:color w:val="4A442A" w:themeColor="background2" w:themeShade="40"/>
          <w:sz w:val="24"/>
          <w:szCs w:val="24"/>
          <w:lang w:val="fr-FR"/>
        </w:rPr>
        <w:t xml:space="preserve">sont aussi </w:t>
      </w:r>
      <w:r w:rsidRPr="00186910">
        <w:rPr>
          <w:rFonts w:ascii="Times New Roman" w:hAnsi="Times New Roman" w:cs="Times New Roman"/>
          <w:color w:val="4A442A" w:themeColor="background2" w:themeShade="40"/>
          <w:sz w:val="24"/>
          <w:szCs w:val="24"/>
          <w:lang w:val="fr-FR"/>
        </w:rPr>
        <w:t>orienté</w:t>
      </w:r>
      <w:r>
        <w:rPr>
          <w:rFonts w:ascii="Times New Roman" w:hAnsi="Times New Roman" w:cs="Times New Roman"/>
          <w:color w:val="4A442A" w:themeColor="background2" w:themeShade="40"/>
          <w:sz w:val="24"/>
          <w:szCs w:val="24"/>
          <w:lang w:val="fr-FR"/>
        </w:rPr>
        <w:t>e</w:t>
      </w:r>
      <w:r w:rsidRPr="00186910">
        <w:rPr>
          <w:rFonts w:ascii="Times New Roman" w:hAnsi="Times New Roman" w:cs="Times New Roman"/>
          <w:color w:val="4A442A" w:themeColor="background2" w:themeShade="40"/>
          <w:sz w:val="24"/>
          <w:szCs w:val="24"/>
          <w:lang w:val="fr-FR"/>
        </w:rPr>
        <w:t>s</w:t>
      </w:r>
      <w:r>
        <w:rPr>
          <w:rFonts w:ascii="Times New Roman" w:hAnsi="Times New Roman" w:cs="Times New Roman"/>
          <w:color w:val="4A442A" w:themeColor="background2" w:themeShade="40"/>
          <w:sz w:val="24"/>
          <w:szCs w:val="24"/>
          <w:lang w:val="fr-FR"/>
        </w:rPr>
        <w:t xml:space="preserve"> à l’Orient. Celle</w:t>
      </w:r>
      <w:r w:rsidRPr="00186910">
        <w:rPr>
          <w:rFonts w:ascii="Times New Roman" w:hAnsi="Times New Roman" w:cs="Times New Roman"/>
          <w:color w:val="4A442A" w:themeColor="background2" w:themeShade="40"/>
          <w:sz w:val="24"/>
          <w:szCs w:val="24"/>
          <w:lang w:val="fr-FR"/>
        </w:rPr>
        <w:t xml:space="preserve"> des </w:t>
      </w:r>
      <w:r>
        <w:rPr>
          <w:rFonts w:ascii="Times New Roman" w:hAnsi="Times New Roman" w:cs="Times New Roman"/>
          <w:i/>
          <w:color w:val="4A442A" w:themeColor="background2" w:themeShade="40"/>
          <w:sz w:val="24"/>
          <w:szCs w:val="24"/>
          <w:lang w:val="fr-FR"/>
        </w:rPr>
        <w:t>Anti</w:t>
      </w:r>
      <w:r w:rsidRPr="00186910">
        <w:rPr>
          <w:rFonts w:ascii="Times New Roman" w:hAnsi="Times New Roman" w:cs="Times New Roman"/>
          <w:i/>
          <w:color w:val="4A442A" w:themeColor="background2" w:themeShade="40"/>
          <w:sz w:val="24"/>
          <w:szCs w:val="24"/>
          <w:lang w:val="fr-FR"/>
        </w:rPr>
        <w:t>mémoires</w:t>
      </w:r>
      <w:r>
        <w:rPr>
          <w:rFonts w:ascii="Times New Roman" w:hAnsi="Times New Roman" w:cs="Times New Roman"/>
          <w:color w:val="4A442A" w:themeColor="background2" w:themeShade="40"/>
          <w:sz w:val="24"/>
          <w:szCs w:val="24"/>
          <w:lang w:val="fr-FR"/>
        </w:rPr>
        <w:t xml:space="preserve"> comporte</w:t>
      </w:r>
      <w:r w:rsidRPr="00186910">
        <w:rPr>
          <w:rFonts w:ascii="Times New Roman" w:hAnsi="Times New Roman" w:cs="Times New Roman"/>
          <w:color w:val="4A442A" w:themeColor="background2" w:themeShade="40"/>
          <w:sz w:val="24"/>
          <w:szCs w:val="24"/>
          <w:lang w:val="fr-FR"/>
        </w:rPr>
        <w:t xml:space="preserve"> l’animal symbolique de l’Inde</w:t>
      </w:r>
      <w:r>
        <w:rPr>
          <w:rFonts w:ascii="Times New Roman" w:hAnsi="Times New Roman" w:cs="Times New Roman"/>
          <w:color w:val="4A442A" w:themeColor="background2" w:themeShade="40"/>
          <w:sz w:val="24"/>
          <w:szCs w:val="24"/>
          <w:lang w:val="fr-FR"/>
        </w:rPr>
        <w:t xml:space="preserve"> -</w:t>
      </w:r>
      <w:r w:rsidRPr="00186910">
        <w:rPr>
          <w:rFonts w:ascii="Times New Roman" w:hAnsi="Times New Roman" w:cs="Times New Roman"/>
          <w:color w:val="4A442A" w:themeColor="background2" w:themeShade="40"/>
          <w:sz w:val="24"/>
          <w:szCs w:val="24"/>
          <w:lang w:val="fr-FR"/>
        </w:rPr>
        <w:t>‘l’éléphant’</w:t>
      </w:r>
      <w:r>
        <w:rPr>
          <w:rFonts w:ascii="Times New Roman" w:hAnsi="Times New Roman" w:cs="Times New Roman"/>
          <w:color w:val="4A442A" w:themeColor="background2" w:themeShade="40"/>
          <w:sz w:val="24"/>
          <w:szCs w:val="24"/>
          <w:lang w:val="fr-FR"/>
        </w:rPr>
        <w:t xml:space="preserve">, et  </w:t>
      </w:r>
      <w:r w:rsidRPr="00186910">
        <w:rPr>
          <w:rFonts w:ascii="Times New Roman" w:hAnsi="Times New Roman" w:cs="Times New Roman"/>
          <w:i/>
          <w:color w:val="4A442A" w:themeColor="background2" w:themeShade="40"/>
          <w:sz w:val="24"/>
          <w:szCs w:val="24"/>
          <w:lang w:val="fr-FR"/>
        </w:rPr>
        <w:t>La corde et les souris</w:t>
      </w:r>
      <w:r>
        <w:rPr>
          <w:rFonts w:ascii="Times New Roman" w:hAnsi="Times New Roman" w:cs="Times New Roman"/>
          <w:color w:val="4A442A" w:themeColor="background2" w:themeShade="40"/>
          <w:sz w:val="24"/>
          <w:szCs w:val="24"/>
          <w:lang w:val="fr-FR"/>
        </w:rPr>
        <w:t xml:space="preserve"> l</w:t>
      </w:r>
      <w:r w:rsidRPr="00186910">
        <w:rPr>
          <w:rFonts w:ascii="Times New Roman" w:hAnsi="Times New Roman" w:cs="Times New Roman"/>
          <w:color w:val="4A442A" w:themeColor="background2" w:themeShade="40"/>
          <w:sz w:val="24"/>
          <w:szCs w:val="24"/>
          <w:lang w:val="fr-FR"/>
        </w:rPr>
        <w:t>a légende japon</w:t>
      </w:r>
      <w:r>
        <w:rPr>
          <w:rFonts w:ascii="Times New Roman" w:hAnsi="Times New Roman" w:cs="Times New Roman"/>
          <w:color w:val="4A442A" w:themeColor="background2" w:themeShade="40"/>
          <w:sz w:val="24"/>
          <w:szCs w:val="24"/>
          <w:lang w:val="fr-FR"/>
        </w:rPr>
        <w:t>aise du peintre et les souris.</w:t>
      </w:r>
    </w:p>
    <w:p w:rsidR="00477A90" w:rsidRDefault="00477A90" w:rsidP="00251C87">
      <w:pPr>
        <w:spacing w:line="360" w:lineRule="auto"/>
        <w:jc w:val="both"/>
        <w:rPr>
          <w:rFonts w:ascii="Times New Roman" w:hAnsi="Times New Roman" w:cs="Times New Roman"/>
          <w:color w:val="000000" w:themeColor="text1"/>
          <w:sz w:val="24"/>
          <w:szCs w:val="24"/>
          <w:lang w:val="fr-FR"/>
        </w:rPr>
      </w:pPr>
      <w:r>
        <w:rPr>
          <w:rFonts w:ascii="Times New Roman" w:hAnsi="Times New Roman" w:cs="Times New Roman"/>
          <w:color w:val="000000" w:themeColor="text1"/>
          <w:sz w:val="24"/>
          <w:szCs w:val="24"/>
          <w:lang w:val="fr-FR"/>
        </w:rPr>
        <w:t xml:space="preserve">« Le singe » dans l’épigraphe de </w:t>
      </w:r>
      <w:r w:rsidRPr="00186910">
        <w:rPr>
          <w:rFonts w:ascii="Times New Roman" w:hAnsi="Times New Roman" w:cs="Times New Roman"/>
          <w:color w:val="000000" w:themeColor="text1"/>
          <w:sz w:val="24"/>
          <w:szCs w:val="24"/>
          <w:lang w:val="fr-FR"/>
        </w:rPr>
        <w:t xml:space="preserve"> </w:t>
      </w:r>
      <w:r w:rsidRPr="00186910">
        <w:rPr>
          <w:rFonts w:ascii="Times New Roman" w:hAnsi="Times New Roman" w:cs="Times New Roman"/>
          <w:i/>
          <w:color w:val="000000" w:themeColor="text1"/>
          <w:sz w:val="24"/>
          <w:szCs w:val="24"/>
          <w:lang w:val="fr-FR"/>
        </w:rPr>
        <w:t>La Tentation de l’O</w:t>
      </w:r>
      <w:r>
        <w:rPr>
          <w:rFonts w:ascii="Times New Roman" w:hAnsi="Times New Roman" w:cs="Times New Roman"/>
          <w:i/>
          <w:color w:val="000000" w:themeColor="text1"/>
          <w:sz w:val="24"/>
          <w:szCs w:val="24"/>
          <w:lang w:val="fr-FR"/>
        </w:rPr>
        <w:t>ccident</w:t>
      </w:r>
      <w:r>
        <w:rPr>
          <w:rFonts w:ascii="Times New Roman" w:hAnsi="Times New Roman" w:cs="Times New Roman"/>
          <w:color w:val="000000" w:themeColor="text1"/>
          <w:sz w:val="24"/>
          <w:szCs w:val="24"/>
          <w:lang w:val="fr-FR"/>
        </w:rPr>
        <w:t xml:space="preserve"> est une référence à la Chine</w:t>
      </w:r>
      <w:r w:rsidRPr="00186910">
        <w:rPr>
          <w:rFonts w:ascii="Times New Roman" w:hAnsi="Times New Roman" w:cs="Times New Roman"/>
          <w:color w:val="000000" w:themeColor="text1"/>
          <w:sz w:val="24"/>
          <w:szCs w:val="24"/>
          <w:lang w:val="fr-FR"/>
        </w:rPr>
        <w:t xml:space="preserve"> </w:t>
      </w:r>
      <w:r>
        <w:rPr>
          <w:rFonts w:ascii="Times New Roman" w:hAnsi="Times New Roman" w:cs="Times New Roman"/>
          <w:color w:val="000000" w:themeColor="text1"/>
          <w:sz w:val="24"/>
          <w:szCs w:val="24"/>
          <w:lang w:val="fr-FR"/>
        </w:rPr>
        <w:t xml:space="preserve"> où </w:t>
      </w:r>
      <w:r w:rsidRPr="00186910">
        <w:rPr>
          <w:rFonts w:ascii="Times New Roman" w:hAnsi="Times New Roman" w:cs="Times New Roman"/>
          <w:color w:val="000000" w:themeColor="text1"/>
          <w:sz w:val="24"/>
          <w:szCs w:val="24"/>
          <w:lang w:val="fr-FR"/>
        </w:rPr>
        <w:t>le singe a un complexe symbolique.</w:t>
      </w:r>
    </w:p>
    <w:p w:rsidR="00477A90" w:rsidRPr="00EC503F" w:rsidRDefault="00477A90" w:rsidP="00251C87">
      <w:pPr>
        <w:spacing w:line="360" w:lineRule="auto"/>
        <w:jc w:val="both"/>
        <w:rPr>
          <w:rFonts w:ascii="Times New Roman" w:hAnsi="Times New Roman" w:cs="Times New Roman"/>
          <w:color w:val="000000" w:themeColor="text1"/>
          <w:sz w:val="24"/>
          <w:szCs w:val="24"/>
          <w:lang w:val="fr-FR"/>
        </w:rPr>
      </w:pPr>
    </w:p>
    <w:p w:rsidR="00477A90" w:rsidRPr="00FC56E3" w:rsidRDefault="00477A90" w:rsidP="00251C87">
      <w:pPr>
        <w:spacing w:line="360" w:lineRule="auto"/>
        <w:ind w:firstLine="630"/>
        <w:jc w:val="both"/>
        <w:rPr>
          <w:rFonts w:ascii="Times New Roman" w:hAnsi="Times New Roman" w:cs="Times New Roman"/>
          <w:sz w:val="24"/>
          <w:szCs w:val="24"/>
          <w:lang w:val="fr-FR"/>
        </w:rPr>
      </w:pPr>
      <w:r w:rsidRPr="00FC56E3">
        <w:rPr>
          <w:rFonts w:ascii="Times New Roman" w:hAnsi="Times New Roman" w:cs="Times New Roman"/>
          <w:sz w:val="24"/>
          <w:szCs w:val="24"/>
          <w:lang w:val="fr-FR"/>
        </w:rPr>
        <w:t xml:space="preserve">Notre réflexion est orientée  à décoder le sens du parallélisme dans les deux épigraphes :       </w:t>
      </w:r>
      <w:r w:rsidRPr="00FC56E3">
        <w:rPr>
          <w:rFonts w:ascii="Times New Roman" w:hAnsi="Times New Roman" w:cs="Times New Roman"/>
          <w:i/>
          <w:sz w:val="24"/>
          <w:szCs w:val="24"/>
          <w:lang w:val="fr-FR"/>
        </w:rPr>
        <w:t>Singes/Songes</w:t>
      </w:r>
      <w:r w:rsidRPr="00FC56E3">
        <w:rPr>
          <w:rFonts w:ascii="Times New Roman" w:hAnsi="Times New Roman" w:cs="Times New Roman"/>
          <w:sz w:val="24"/>
          <w:szCs w:val="24"/>
          <w:lang w:val="fr-FR"/>
        </w:rPr>
        <w:t xml:space="preserve">  -  </w:t>
      </w:r>
      <w:r w:rsidRPr="00FC56E3">
        <w:rPr>
          <w:rFonts w:ascii="Times New Roman" w:hAnsi="Times New Roman" w:cs="Times New Roman"/>
          <w:i/>
          <w:sz w:val="24"/>
          <w:szCs w:val="24"/>
          <w:lang w:val="fr-FR"/>
        </w:rPr>
        <w:t>Rêves/Ombres</w:t>
      </w:r>
    </w:p>
    <w:p w:rsidR="00477A90" w:rsidRPr="000A72B6" w:rsidRDefault="00477A90" w:rsidP="00251C87">
      <w:pPr>
        <w:spacing w:line="360" w:lineRule="auto"/>
        <w:jc w:val="both"/>
        <w:rPr>
          <w:rFonts w:ascii="Times New Roman" w:hAnsi="Times New Roman" w:cs="Times New Roman"/>
          <w:sz w:val="24"/>
          <w:szCs w:val="24"/>
          <w:shd w:val="clear" w:color="auto" w:fill="FFFFFF"/>
          <w:lang w:val="fr-FR"/>
        </w:rPr>
      </w:pPr>
      <w:r w:rsidRPr="000A72B6">
        <w:rPr>
          <w:rFonts w:ascii="Times New Roman" w:hAnsi="Times New Roman" w:cs="Times New Roman"/>
          <w:sz w:val="24"/>
          <w:szCs w:val="24"/>
          <w:shd w:val="clear" w:color="auto" w:fill="FFFFFF"/>
          <w:lang w:val="fr-FR"/>
        </w:rPr>
        <w:t xml:space="preserve">Les épigraphes de </w:t>
      </w:r>
      <w:r w:rsidRPr="000A72B6">
        <w:rPr>
          <w:rFonts w:ascii="Times New Roman" w:hAnsi="Times New Roman" w:cs="Times New Roman"/>
          <w:i/>
          <w:sz w:val="24"/>
          <w:szCs w:val="24"/>
          <w:shd w:val="clear" w:color="auto" w:fill="FFFFFF"/>
          <w:lang w:val="fr-FR"/>
        </w:rPr>
        <w:t>La Tentation de l’Occident</w:t>
      </w:r>
      <w:r w:rsidRPr="000A72B6">
        <w:rPr>
          <w:rFonts w:ascii="Times New Roman" w:hAnsi="Times New Roman" w:cs="Times New Roman"/>
          <w:sz w:val="24"/>
          <w:szCs w:val="24"/>
          <w:shd w:val="clear" w:color="auto" w:fill="FFFFFF"/>
          <w:lang w:val="fr-FR"/>
        </w:rPr>
        <w:t xml:space="preserve"> (1926) et </w:t>
      </w:r>
      <w:r w:rsidRPr="000A72B6">
        <w:rPr>
          <w:rFonts w:ascii="Times New Roman" w:hAnsi="Times New Roman" w:cs="Times New Roman"/>
          <w:i/>
          <w:sz w:val="24"/>
          <w:szCs w:val="24"/>
          <w:shd w:val="clear" w:color="auto" w:fill="FFFFFF"/>
          <w:lang w:val="fr-FR"/>
        </w:rPr>
        <w:t>La Voie royale</w:t>
      </w:r>
      <w:r w:rsidRPr="000A72B6">
        <w:rPr>
          <w:rFonts w:ascii="Times New Roman" w:hAnsi="Times New Roman" w:cs="Times New Roman"/>
          <w:sz w:val="24"/>
          <w:szCs w:val="24"/>
          <w:shd w:val="clear" w:color="auto" w:fill="FFFFFF"/>
          <w:lang w:val="fr-FR"/>
        </w:rPr>
        <w:t xml:space="preserve"> (1930) sont identiques à l’exception d’un mot : </w:t>
      </w:r>
      <w:r w:rsidRPr="000A72B6">
        <w:rPr>
          <w:rFonts w:ascii="Times New Roman" w:hAnsi="Times New Roman" w:cs="Times New Roman"/>
          <w:i/>
          <w:sz w:val="24"/>
          <w:szCs w:val="24"/>
          <w:shd w:val="clear" w:color="auto" w:fill="FFFFFF"/>
          <w:lang w:val="fr-FR"/>
        </w:rPr>
        <w:t>« les singes »</w:t>
      </w:r>
      <w:r w:rsidRPr="000A72B6">
        <w:rPr>
          <w:rFonts w:ascii="Times New Roman" w:hAnsi="Times New Roman" w:cs="Times New Roman"/>
          <w:sz w:val="24"/>
          <w:szCs w:val="24"/>
          <w:shd w:val="clear" w:color="auto" w:fill="FFFFFF"/>
          <w:lang w:val="fr-FR"/>
        </w:rPr>
        <w:t xml:space="preserve"> remplacé par </w:t>
      </w:r>
      <w:r w:rsidRPr="000A72B6">
        <w:rPr>
          <w:rFonts w:ascii="Times New Roman" w:hAnsi="Times New Roman" w:cs="Times New Roman"/>
          <w:i/>
          <w:sz w:val="24"/>
          <w:szCs w:val="24"/>
          <w:shd w:val="clear" w:color="auto" w:fill="FFFFFF"/>
          <w:lang w:val="fr-FR"/>
        </w:rPr>
        <w:t>« les songes ».</w:t>
      </w:r>
      <w:r w:rsidRPr="000A72B6">
        <w:rPr>
          <w:rFonts w:ascii="Times New Roman" w:hAnsi="Times New Roman" w:cs="Times New Roman"/>
          <w:sz w:val="24"/>
          <w:szCs w:val="24"/>
          <w:shd w:val="clear" w:color="auto" w:fill="FFFFFF"/>
          <w:lang w:val="fr-FR"/>
        </w:rPr>
        <w:t xml:space="preserve"> Il s’agit du même proverbe malabar (indien) dont la source selon tous les critiques consultés n’est pas vérifiée :</w:t>
      </w:r>
    </w:p>
    <w:p w:rsidR="00477A90" w:rsidRPr="004C3371" w:rsidRDefault="00477A90" w:rsidP="00251C87">
      <w:pPr>
        <w:spacing w:line="360" w:lineRule="auto"/>
        <w:ind w:firstLine="0"/>
        <w:jc w:val="both"/>
        <w:rPr>
          <w:rFonts w:ascii="Times New Roman" w:hAnsi="Times New Roman" w:cs="Times New Roman"/>
          <w:sz w:val="24"/>
          <w:szCs w:val="24"/>
          <w:shd w:val="clear" w:color="auto" w:fill="FFFFFF"/>
          <w:lang w:val="fr-FR"/>
        </w:rPr>
      </w:pPr>
      <w:r w:rsidRPr="004C3371">
        <w:rPr>
          <w:rFonts w:ascii="Times New Roman" w:hAnsi="Times New Roman" w:cs="Times New Roman"/>
          <w:sz w:val="24"/>
          <w:szCs w:val="24"/>
          <w:shd w:val="clear" w:color="auto" w:fill="FFFFFF"/>
          <w:lang w:val="fr-FR"/>
        </w:rPr>
        <w:t xml:space="preserve">                                           S</w:t>
      </w:r>
      <w:r w:rsidRPr="004C3371">
        <w:rPr>
          <w:rFonts w:ascii="Times New Roman" w:hAnsi="Times New Roman" w:cs="Times New Roman"/>
          <w:b/>
          <w:sz w:val="24"/>
          <w:szCs w:val="24"/>
          <w:shd w:val="clear" w:color="auto" w:fill="FFFFFF"/>
          <w:lang w:val="fr-FR"/>
        </w:rPr>
        <w:t>i</w:t>
      </w:r>
      <w:r w:rsidRPr="004C3371">
        <w:rPr>
          <w:rFonts w:ascii="Times New Roman" w:hAnsi="Times New Roman" w:cs="Times New Roman"/>
          <w:sz w:val="24"/>
          <w:szCs w:val="24"/>
          <w:shd w:val="clear" w:color="auto" w:fill="FFFFFF"/>
          <w:lang w:val="fr-FR"/>
        </w:rPr>
        <w:t>nges (TO)     S</w:t>
      </w:r>
      <w:r w:rsidRPr="004C3371">
        <w:rPr>
          <w:rFonts w:ascii="Times New Roman" w:hAnsi="Times New Roman" w:cs="Times New Roman"/>
          <w:b/>
          <w:sz w:val="24"/>
          <w:szCs w:val="24"/>
          <w:shd w:val="clear" w:color="auto" w:fill="FFFFFF"/>
          <w:lang w:val="fr-FR"/>
        </w:rPr>
        <w:t>o</w:t>
      </w:r>
      <w:r w:rsidRPr="004C3371">
        <w:rPr>
          <w:rFonts w:ascii="Times New Roman" w:hAnsi="Times New Roman" w:cs="Times New Roman"/>
          <w:sz w:val="24"/>
          <w:szCs w:val="24"/>
          <w:shd w:val="clear" w:color="auto" w:fill="FFFFFF"/>
          <w:lang w:val="fr-FR"/>
        </w:rPr>
        <w:t xml:space="preserve">nges(VR) </w:t>
      </w:r>
    </w:p>
    <w:p w:rsidR="00477A90" w:rsidRPr="000A72B6" w:rsidRDefault="00477A90" w:rsidP="00251C87">
      <w:pPr>
        <w:spacing w:line="360" w:lineRule="auto"/>
        <w:jc w:val="both"/>
        <w:rPr>
          <w:rFonts w:ascii="Times New Roman" w:hAnsi="Times New Roman" w:cs="Times New Roman"/>
          <w:sz w:val="24"/>
          <w:szCs w:val="24"/>
          <w:shd w:val="clear" w:color="auto" w:fill="FFFFFF"/>
          <w:lang w:val="fr-FR"/>
        </w:rPr>
      </w:pPr>
      <w:r w:rsidRPr="000A72B6">
        <w:rPr>
          <w:rFonts w:ascii="Times New Roman" w:hAnsi="Times New Roman" w:cs="Times New Roman"/>
          <w:sz w:val="24"/>
          <w:szCs w:val="24"/>
          <w:shd w:val="clear" w:color="auto" w:fill="FFFFFF"/>
          <w:lang w:val="fr-FR"/>
        </w:rPr>
        <w:t>Walter Langlois nomme cette épigraphe « une coquille ». Il suggère que l’épigraphe est un « signe ».  Mais il souligne surtout que les deux épigraphes ont une source non vérifiée.</w:t>
      </w:r>
    </w:p>
    <w:p w:rsidR="00477A90" w:rsidRPr="000A72B6" w:rsidRDefault="00477A90" w:rsidP="00251C87">
      <w:pPr>
        <w:spacing w:line="360" w:lineRule="auto"/>
        <w:jc w:val="both"/>
        <w:rPr>
          <w:rFonts w:ascii="Times New Roman" w:hAnsi="Times New Roman" w:cs="Times New Roman"/>
          <w:sz w:val="24"/>
          <w:szCs w:val="24"/>
          <w:shd w:val="clear" w:color="auto" w:fill="FFFFFF"/>
          <w:lang w:val="fr-FR"/>
        </w:rPr>
      </w:pPr>
      <w:r w:rsidRPr="000A72B6">
        <w:rPr>
          <w:rFonts w:ascii="Times New Roman" w:hAnsi="Times New Roman" w:cs="Times New Roman"/>
          <w:sz w:val="24"/>
          <w:szCs w:val="24"/>
          <w:shd w:val="clear" w:color="auto" w:fill="FFFFFF"/>
          <w:lang w:val="fr-FR"/>
        </w:rPr>
        <w:t xml:space="preserve">L’épigraphe de </w:t>
      </w:r>
      <w:r w:rsidRPr="000A72B6">
        <w:rPr>
          <w:rFonts w:ascii="Times New Roman" w:hAnsi="Times New Roman" w:cs="Times New Roman"/>
          <w:i/>
          <w:sz w:val="24"/>
          <w:szCs w:val="24"/>
          <w:shd w:val="clear" w:color="auto" w:fill="FFFFFF"/>
          <w:lang w:val="fr-FR"/>
        </w:rPr>
        <w:t>La Tentation de l'Occident » :</w:t>
      </w:r>
    </w:p>
    <w:p w:rsidR="00477A90" w:rsidRPr="000A72B6" w:rsidRDefault="00477A90" w:rsidP="00251C87">
      <w:pPr>
        <w:spacing w:line="360" w:lineRule="auto"/>
        <w:ind w:firstLine="0"/>
        <w:jc w:val="both"/>
        <w:rPr>
          <w:rStyle w:val="lev"/>
          <w:rFonts w:ascii="Times New Roman" w:hAnsi="Times New Roman" w:cs="Times New Roman"/>
          <w:b w:val="0"/>
          <w:sz w:val="24"/>
          <w:szCs w:val="24"/>
          <w:shd w:val="clear" w:color="auto" w:fill="FFFFFF"/>
          <w:lang w:val="fr-FR"/>
        </w:rPr>
      </w:pPr>
      <w:r w:rsidRPr="000A72B6">
        <w:rPr>
          <w:rFonts w:ascii="Times New Roman" w:hAnsi="Times New Roman" w:cs="Times New Roman"/>
          <w:sz w:val="24"/>
          <w:szCs w:val="24"/>
          <w:shd w:val="clear" w:color="auto" w:fill="FFFFFF"/>
          <w:lang w:val="fr-FR"/>
        </w:rPr>
        <w:t xml:space="preserve">« Celui qui regarde longtemps </w:t>
      </w:r>
      <w:r w:rsidRPr="000A72B6">
        <w:rPr>
          <w:rFonts w:ascii="Times New Roman" w:hAnsi="Times New Roman" w:cs="Times New Roman"/>
          <w:b/>
          <w:sz w:val="24"/>
          <w:szCs w:val="24"/>
          <w:shd w:val="clear" w:color="auto" w:fill="FFFFFF"/>
          <w:lang w:val="fr-FR"/>
        </w:rPr>
        <w:t>les singes</w:t>
      </w:r>
      <w:r w:rsidRPr="000A72B6">
        <w:rPr>
          <w:rFonts w:ascii="Times New Roman" w:hAnsi="Times New Roman" w:cs="Times New Roman"/>
          <w:sz w:val="24"/>
          <w:szCs w:val="24"/>
          <w:shd w:val="clear" w:color="auto" w:fill="FFFFFF"/>
          <w:lang w:val="fr-FR"/>
        </w:rPr>
        <w:t xml:space="preserve"> devient semblable </w:t>
      </w:r>
      <w:r w:rsidRPr="000A72B6">
        <w:rPr>
          <w:rFonts w:ascii="Times New Roman" w:hAnsi="Times New Roman" w:cs="Times New Roman"/>
          <w:b/>
          <w:sz w:val="24"/>
          <w:szCs w:val="24"/>
          <w:shd w:val="clear" w:color="auto" w:fill="FFFFFF"/>
          <w:lang w:val="fr-FR"/>
        </w:rPr>
        <w:t xml:space="preserve">à son ombre ». </w:t>
      </w:r>
      <w:r w:rsidRPr="000A72B6">
        <w:rPr>
          <w:rFonts w:ascii="Times New Roman" w:hAnsi="Times New Roman" w:cs="Times New Roman"/>
          <w:sz w:val="24"/>
          <w:szCs w:val="24"/>
          <w:shd w:val="clear" w:color="auto" w:fill="FFFFFF"/>
          <w:lang w:val="fr-FR"/>
        </w:rPr>
        <w:t xml:space="preserve"> </w:t>
      </w:r>
      <w:r w:rsidRPr="000A72B6">
        <w:rPr>
          <w:rStyle w:val="lev"/>
          <w:rFonts w:ascii="Times New Roman" w:hAnsi="Times New Roman" w:cs="Times New Roman"/>
          <w:sz w:val="24"/>
          <w:szCs w:val="24"/>
          <w:shd w:val="clear" w:color="auto" w:fill="FFFFFF"/>
          <w:lang w:val="fr-FR"/>
        </w:rPr>
        <w:t>(</w:t>
      </w:r>
      <w:r w:rsidRPr="000A72B6">
        <w:rPr>
          <w:rStyle w:val="lev"/>
          <w:rFonts w:ascii="Times New Roman" w:hAnsi="Times New Roman" w:cs="Times New Roman"/>
          <w:b w:val="0"/>
          <w:sz w:val="24"/>
          <w:szCs w:val="24"/>
          <w:shd w:val="clear" w:color="auto" w:fill="FFFFFF"/>
          <w:lang w:val="fr-FR"/>
        </w:rPr>
        <w:t>Proverbe malabar)</w:t>
      </w:r>
    </w:p>
    <w:p w:rsidR="00477A90" w:rsidRPr="000A72B6" w:rsidRDefault="00477A90" w:rsidP="00251C87">
      <w:pPr>
        <w:spacing w:line="360" w:lineRule="auto"/>
        <w:jc w:val="both"/>
        <w:rPr>
          <w:rFonts w:ascii="Times New Roman" w:hAnsi="Times New Roman" w:cs="Times New Roman"/>
          <w:sz w:val="24"/>
          <w:szCs w:val="24"/>
          <w:shd w:val="clear" w:color="auto" w:fill="FFFFFF"/>
          <w:lang w:val="fr-FR"/>
        </w:rPr>
      </w:pPr>
      <w:r w:rsidRPr="000A72B6">
        <w:rPr>
          <w:rFonts w:ascii="Times New Roman" w:hAnsi="Times New Roman" w:cs="Times New Roman"/>
          <w:sz w:val="24"/>
          <w:szCs w:val="24"/>
          <w:shd w:val="clear" w:color="auto" w:fill="FFFFFF"/>
          <w:lang w:val="fr-FR"/>
        </w:rPr>
        <w:t xml:space="preserve">L’épigraphe de </w:t>
      </w:r>
      <w:r w:rsidRPr="000A72B6">
        <w:rPr>
          <w:rFonts w:ascii="Times New Roman" w:hAnsi="Times New Roman" w:cs="Times New Roman"/>
          <w:i/>
          <w:sz w:val="24"/>
          <w:szCs w:val="24"/>
          <w:shd w:val="clear" w:color="auto" w:fill="FFFFFF"/>
          <w:lang w:val="fr-FR"/>
        </w:rPr>
        <w:t>La Voix royale</w:t>
      </w:r>
      <w:r w:rsidRPr="000A72B6">
        <w:rPr>
          <w:rFonts w:ascii="Times New Roman" w:hAnsi="Times New Roman" w:cs="Times New Roman"/>
          <w:sz w:val="24"/>
          <w:szCs w:val="24"/>
          <w:shd w:val="clear" w:color="auto" w:fill="FFFFFF"/>
          <w:lang w:val="fr-FR"/>
        </w:rPr>
        <w:t xml:space="preserve"> : </w:t>
      </w:r>
    </w:p>
    <w:p w:rsidR="00477A90" w:rsidRDefault="00477A90" w:rsidP="00251C87">
      <w:pPr>
        <w:spacing w:line="360" w:lineRule="auto"/>
        <w:ind w:firstLine="0"/>
        <w:jc w:val="both"/>
        <w:rPr>
          <w:rFonts w:ascii="Times New Roman" w:hAnsi="Times New Roman" w:cs="Times New Roman"/>
          <w:sz w:val="24"/>
          <w:szCs w:val="24"/>
          <w:shd w:val="clear" w:color="auto" w:fill="FFFFFF"/>
          <w:lang w:val="fr-FR"/>
        </w:rPr>
      </w:pPr>
      <w:r w:rsidRPr="000A72B6">
        <w:rPr>
          <w:rFonts w:ascii="Times New Roman" w:hAnsi="Times New Roman" w:cs="Times New Roman"/>
          <w:sz w:val="24"/>
          <w:szCs w:val="24"/>
          <w:shd w:val="clear" w:color="auto" w:fill="FFFFFF"/>
          <w:lang w:val="fr-FR"/>
        </w:rPr>
        <w:t xml:space="preserve"> « </w:t>
      </w:r>
      <w:r w:rsidRPr="000A72B6">
        <w:rPr>
          <w:rStyle w:val="lev"/>
          <w:rFonts w:ascii="Times New Roman" w:hAnsi="Times New Roman" w:cs="Times New Roman"/>
          <w:b w:val="0"/>
          <w:sz w:val="24"/>
          <w:szCs w:val="24"/>
          <w:shd w:val="clear" w:color="auto" w:fill="FFFFFF"/>
          <w:lang w:val="fr-FR"/>
        </w:rPr>
        <w:t>Celui qui regarde longtemps</w:t>
      </w:r>
      <w:r w:rsidRPr="000A72B6">
        <w:rPr>
          <w:rStyle w:val="lev"/>
          <w:rFonts w:ascii="Times New Roman" w:hAnsi="Times New Roman" w:cs="Times New Roman"/>
          <w:sz w:val="24"/>
          <w:szCs w:val="24"/>
          <w:shd w:val="clear" w:color="auto" w:fill="FFFFFF"/>
          <w:lang w:val="fr-FR"/>
        </w:rPr>
        <w:t xml:space="preserve"> les</w:t>
      </w:r>
      <w:r w:rsidRPr="000A72B6">
        <w:rPr>
          <w:rFonts w:ascii="Times New Roman" w:hAnsi="Times New Roman" w:cs="Times New Roman"/>
          <w:b/>
          <w:sz w:val="24"/>
          <w:szCs w:val="24"/>
          <w:shd w:val="clear" w:color="auto" w:fill="FFFFFF"/>
          <w:lang w:val="fr-FR"/>
        </w:rPr>
        <w:t> songes</w:t>
      </w:r>
      <w:r w:rsidRPr="000A72B6">
        <w:rPr>
          <w:rFonts w:ascii="Times New Roman" w:hAnsi="Times New Roman" w:cs="Times New Roman"/>
          <w:sz w:val="24"/>
          <w:szCs w:val="24"/>
          <w:shd w:val="clear" w:color="auto" w:fill="FFFFFF"/>
          <w:lang w:val="fr-FR"/>
        </w:rPr>
        <w:t> </w:t>
      </w:r>
      <w:r w:rsidRPr="000A72B6">
        <w:rPr>
          <w:rStyle w:val="lev"/>
          <w:rFonts w:ascii="Times New Roman" w:hAnsi="Times New Roman" w:cs="Times New Roman"/>
          <w:b w:val="0"/>
          <w:sz w:val="24"/>
          <w:szCs w:val="24"/>
          <w:shd w:val="clear" w:color="auto" w:fill="FFFFFF"/>
          <w:lang w:val="fr-FR"/>
        </w:rPr>
        <w:t>devient semblable</w:t>
      </w:r>
      <w:r w:rsidRPr="000A72B6">
        <w:rPr>
          <w:rFonts w:ascii="Times New Roman" w:hAnsi="Times New Roman" w:cs="Times New Roman"/>
          <w:sz w:val="24"/>
          <w:szCs w:val="24"/>
          <w:shd w:val="clear" w:color="auto" w:fill="FFFFFF"/>
          <w:lang w:val="fr-FR"/>
        </w:rPr>
        <w:t> à </w:t>
      </w:r>
      <w:r w:rsidRPr="000A72B6">
        <w:rPr>
          <w:rStyle w:val="lev"/>
          <w:rFonts w:ascii="Times New Roman" w:hAnsi="Times New Roman" w:cs="Times New Roman"/>
          <w:sz w:val="24"/>
          <w:szCs w:val="24"/>
          <w:shd w:val="clear" w:color="auto" w:fill="FFFFFF"/>
          <w:lang w:val="fr-FR"/>
        </w:rPr>
        <w:t>son ombre ».</w:t>
      </w:r>
      <w:r w:rsidRPr="000A72B6">
        <w:rPr>
          <w:rFonts w:ascii="Times New Roman" w:hAnsi="Times New Roman" w:cs="Times New Roman"/>
          <w:sz w:val="24"/>
          <w:szCs w:val="24"/>
          <w:shd w:val="clear" w:color="auto" w:fill="FFFFFF"/>
          <w:lang w:val="fr-FR"/>
        </w:rPr>
        <w:t>  (Proverbe malabar)</w:t>
      </w:r>
    </w:p>
    <w:p w:rsidR="00891C3D" w:rsidRPr="000A72B6" w:rsidRDefault="00891C3D" w:rsidP="00251C87">
      <w:pPr>
        <w:spacing w:line="360" w:lineRule="auto"/>
        <w:ind w:firstLine="0"/>
        <w:jc w:val="both"/>
        <w:rPr>
          <w:rFonts w:ascii="Times New Roman" w:hAnsi="Times New Roman" w:cs="Times New Roman"/>
          <w:sz w:val="24"/>
          <w:szCs w:val="24"/>
          <w:shd w:val="clear" w:color="auto" w:fill="FFFFFF"/>
          <w:lang w:val="fr-FR"/>
        </w:rPr>
      </w:pPr>
    </w:p>
    <w:p w:rsidR="00477A90" w:rsidRDefault="00477A90" w:rsidP="00251C87">
      <w:pPr>
        <w:spacing w:line="360" w:lineRule="auto"/>
        <w:ind w:firstLine="0"/>
        <w:jc w:val="both"/>
        <w:rPr>
          <w:rFonts w:ascii="Times New Roman" w:hAnsi="Times New Roman" w:cs="Times New Roman"/>
          <w:b/>
          <w:sz w:val="24"/>
          <w:szCs w:val="24"/>
          <w:lang w:val="fr-FR"/>
        </w:rPr>
      </w:pPr>
      <w:r>
        <w:rPr>
          <w:rFonts w:ascii="Times New Roman" w:hAnsi="Times New Roman" w:cs="Times New Roman"/>
          <w:b/>
          <w:sz w:val="24"/>
          <w:szCs w:val="24"/>
          <w:lang w:val="fr-FR"/>
        </w:rPr>
        <w:t xml:space="preserve"> </w:t>
      </w:r>
      <w:r w:rsidRPr="00282A33">
        <w:rPr>
          <w:rFonts w:ascii="Times New Roman" w:hAnsi="Times New Roman" w:cs="Times New Roman"/>
          <w:b/>
          <w:sz w:val="24"/>
          <w:szCs w:val="24"/>
          <w:lang w:val="fr-FR"/>
        </w:rPr>
        <w:t>Rêves/Songes/Ombres</w:t>
      </w:r>
    </w:p>
    <w:p w:rsidR="00891C3D" w:rsidRPr="00282A33" w:rsidRDefault="00891C3D" w:rsidP="00251C87">
      <w:pPr>
        <w:spacing w:line="360" w:lineRule="auto"/>
        <w:ind w:firstLine="0"/>
        <w:jc w:val="both"/>
        <w:rPr>
          <w:rFonts w:ascii="Times New Roman" w:hAnsi="Times New Roman" w:cs="Times New Roman"/>
          <w:b/>
          <w:sz w:val="24"/>
          <w:szCs w:val="24"/>
          <w:lang w:val="fr-FR"/>
        </w:rPr>
      </w:pPr>
    </w:p>
    <w:p w:rsidR="00477A90" w:rsidRPr="00B428F6" w:rsidRDefault="00477A90" w:rsidP="00251C87">
      <w:p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Du</w:t>
      </w:r>
      <w:r w:rsidRPr="00B428F6">
        <w:rPr>
          <w:rFonts w:ascii="Times New Roman" w:hAnsi="Times New Roman" w:cs="Times New Roman"/>
          <w:sz w:val="24"/>
          <w:szCs w:val="24"/>
          <w:lang w:val="fr-FR"/>
        </w:rPr>
        <w:t xml:space="preserve"> dictionnaire</w:t>
      </w:r>
      <w:r>
        <w:rPr>
          <w:rFonts w:ascii="Times New Roman" w:hAnsi="Times New Roman" w:cs="Times New Roman"/>
          <w:sz w:val="24"/>
          <w:szCs w:val="24"/>
          <w:lang w:val="fr-FR"/>
        </w:rPr>
        <w:t xml:space="preserve"> nous apprenons</w:t>
      </w:r>
      <w:r w:rsidRPr="00B428F6">
        <w:rPr>
          <w:rFonts w:ascii="Times New Roman" w:hAnsi="Times New Roman" w:cs="Times New Roman"/>
          <w:sz w:val="24"/>
          <w:szCs w:val="24"/>
          <w:lang w:val="fr-FR"/>
        </w:rPr>
        <w:t xml:space="preserve"> que </w:t>
      </w:r>
      <w:r w:rsidRPr="00B428F6">
        <w:rPr>
          <w:rFonts w:ascii="Times New Roman" w:hAnsi="Times New Roman" w:cs="Times New Roman"/>
          <w:i/>
          <w:sz w:val="24"/>
          <w:szCs w:val="24"/>
          <w:lang w:val="fr-FR"/>
        </w:rPr>
        <w:t>Songe</w:t>
      </w:r>
      <w:r w:rsidRPr="00B428F6">
        <w:rPr>
          <w:rStyle w:val="Appeldenotedefin"/>
          <w:rFonts w:ascii="Times New Roman" w:hAnsi="Times New Roman" w:cs="Times New Roman"/>
          <w:i/>
          <w:sz w:val="24"/>
          <w:szCs w:val="24"/>
          <w:lang w:val="fr-FR"/>
        </w:rPr>
        <w:endnoteReference w:id="14"/>
      </w:r>
      <w:r>
        <w:rPr>
          <w:rFonts w:ascii="Times New Roman" w:hAnsi="Times New Roman" w:cs="Times New Roman"/>
          <w:sz w:val="24"/>
          <w:szCs w:val="24"/>
          <w:lang w:val="fr-FR"/>
        </w:rPr>
        <w:t xml:space="preserve"> provi</w:t>
      </w:r>
      <w:r w:rsidRPr="00B428F6">
        <w:rPr>
          <w:rFonts w:ascii="Times New Roman" w:hAnsi="Times New Roman" w:cs="Times New Roman"/>
          <w:sz w:val="24"/>
          <w:szCs w:val="24"/>
          <w:lang w:val="fr-FR"/>
        </w:rPr>
        <w:t>ent du latin “somnium”.</w:t>
      </w:r>
    </w:p>
    <w:p w:rsidR="00477A90" w:rsidRPr="00F538BB" w:rsidRDefault="00477A90" w:rsidP="00251C87">
      <w:pPr>
        <w:spacing w:line="360" w:lineRule="auto"/>
        <w:jc w:val="both"/>
        <w:rPr>
          <w:rFonts w:ascii="Times New Roman" w:hAnsi="Times New Roman" w:cs="Times New Roman"/>
          <w:sz w:val="24"/>
          <w:szCs w:val="24"/>
          <w:lang w:val="fr-FR"/>
        </w:rPr>
      </w:pPr>
      <w:r w:rsidRPr="00B428F6">
        <w:rPr>
          <w:rFonts w:ascii="Times New Roman" w:hAnsi="Times New Roman" w:cs="Times New Roman"/>
          <w:i/>
          <w:sz w:val="24"/>
          <w:szCs w:val="24"/>
          <w:lang w:val="fr-FR"/>
        </w:rPr>
        <w:t>Rêve</w:t>
      </w:r>
      <w:r w:rsidRPr="00B428F6">
        <w:rPr>
          <w:rStyle w:val="Appeldenotedefin"/>
          <w:rFonts w:ascii="Times New Roman" w:hAnsi="Times New Roman" w:cs="Times New Roman"/>
          <w:i/>
          <w:sz w:val="24"/>
          <w:szCs w:val="24"/>
          <w:lang w:val="fr-FR"/>
        </w:rPr>
        <w:endnoteReference w:id="15"/>
      </w:r>
      <w:r>
        <w:rPr>
          <w:rFonts w:ascii="Times New Roman" w:hAnsi="Times New Roman" w:cs="Times New Roman"/>
          <w:sz w:val="24"/>
          <w:szCs w:val="24"/>
          <w:lang w:val="fr-FR"/>
        </w:rPr>
        <w:t xml:space="preserve"> provi</w:t>
      </w:r>
      <w:r w:rsidRPr="00B428F6">
        <w:rPr>
          <w:rFonts w:ascii="Times New Roman" w:hAnsi="Times New Roman" w:cs="Times New Roman"/>
          <w:sz w:val="24"/>
          <w:szCs w:val="24"/>
          <w:lang w:val="fr-FR"/>
        </w:rPr>
        <w:t>ent du latin “resver” =</w:t>
      </w:r>
      <w:r>
        <w:rPr>
          <w:rFonts w:ascii="Times New Roman" w:hAnsi="Times New Roman" w:cs="Times New Roman"/>
          <w:sz w:val="24"/>
          <w:szCs w:val="24"/>
          <w:lang w:val="fr-FR"/>
        </w:rPr>
        <w:t xml:space="preserve"> </w:t>
      </w:r>
      <w:r w:rsidRPr="00AD1D94">
        <w:rPr>
          <w:rFonts w:ascii="Times New Roman" w:hAnsi="Times New Roman" w:cs="Times New Roman"/>
          <w:color w:val="000000"/>
          <w:sz w:val="24"/>
          <w:szCs w:val="24"/>
          <w:shd w:val="clear" w:color="auto" w:fill="FFFFFF"/>
          <w:lang w:val="fr-FR"/>
        </w:rPr>
        <w:t>flâner, se promener au hasard, rôder.</w:t>
      </w:r>
      <w:r>
        <w:rPr>
          <w:rFonts w:ascii="Arial" w:hAnsi="Arial" w:cs="Arial"/>
          <w:color w:val="000000"/>
          <w:sz w:val="21"/>
          <w:szCs w:val="21"/>
          <w:u w:val="single"/>
          <w:shd w:val="clear" w:color="auto" w:fill="FFFFFF"/>
          <w:lang w:val="fr-FR"/>
        </w:rPr>
        <w:t xml:space="preserve"> </w:t>
      </w:r>
    </w:p>
    <w:p w:rsidR="00477A90" w:rsidRPr="00B428F6" w:rsidRDefault="00477A90" w:rsidP="00251C87">
      <w:pPr>
        <w:spacing w:line="360" w:lineRule="auto"/>
        <w:jc w:val="both"/>
        <w:rPr>
          <w:rFonts w:ascii="Times New Roman" w:hAnsi="Times New Roman" w:cs="Times New Roman"/>
          <w:sz w:val="24"/>
          <w:szCs w:val="24"/>
          <w:lang w:val="fr-FR"/>
        </w:rPr>
      </w:pPr>
      <w:r w:rsidRPr="00B428F6">
        <w:rPr>
          <w:rFonts w:ascii="Times New Roman" w:hAnsi="Times New Roman" w:cs="Times New Roman"/>
          <w:sz w:val="24"/>
          <w:szCs w:val="24"/>
          <w:lang w:val="fr-FR"/>
        </w:rPr>
        <w:t xml:space="preserve">Au XIXe siècle, </w:t>
      </w:r>
      <w:r w:rsidRPr="00B428F6">
        <w:rPr>
          <w:rFonts w:ascii="Times New Roman" w:hAnsi="Times New Roman" w:cs="Times New Roman"/>
          <w:i/>
          <w:sz w:val="24"/>
          <w:szCs w:val="24"/>
          <w:lang w:val="fr-FR"/>
        </w:rPr>
        <w:t>rêve</w:t>
      </w:r>
      <w:r w:rsidRPr="00B428F6">
        <w:rPr>
          <w:rStyle w:val="Appeldenotedefin"/>
          <w:rFonts w:ascii="Times New Roman" w:hAnsi="Times New Roman" w:cs="Times New Roman"/>
          <w:i/>
          <w:sz w:val="24"/>
          <w:szCs w:val="24"/>
          <w:lang w:val="fr-FR"/>
        </w:rPr>
        <w:endnoteReference w:id="16"/>
      </w:r>
      <w:r w:rsidRPr="00B428F6">
        <w:rPr>
          <w:rFonts w:ascii="Times New Roman" w:hAnsi="Times New Roman" w:cs="Times New Roman"/>
          <w:sz w:val="24"/>
          <w:szCs w:val="24"/>
          <w:lang w:val="fr-FR"/>
        </w:rPr>
        <w:t xml:space="preserve"> a perdu son sens négatif et </w:t>
      </w:r>
      <w:r>
        <w:rPr>
          <w:rFonts w:ascii="Times New Roman" w:hAnsi="Times New Roman" w:cs="Times New Roman"/>
          <w:sz w:val="24"/>
          <w:szCs w:val="24"/>
          <w:lang w:val="fr-FR"/>
        </w:rPr>
        <w:t xml:space="preserve">est </w:t>
      </w:r>
      <w:r w:rsidRPr="00B428F6">
        <w:rPr>
          <w:rFonts w:ascii="Times New Roman" w:hAnsi="Times New Roman" w:cs="Times New Roman"/>
          <w:sz w:val="24"/>
          <w:szCs w:val="24"/>
          <w:lang w:val="fr-FR"/>
        </w:rPr>
        <w:t>devenu plus populaire que</w:t>
      </w:r>
      <w:r w:rsidRPr="00B428F6">
        <w:rPr>
          <w:rFonts w:ascii="Times New Roman" w:hAnsi="Times New Roman" w:cs="Times New Roman"/>
          <w:i/>
          <w:sz w:val="24"/>
          <w:szCs w:val="24"/>
          <w:lang w:val="fr-FR"/>
        </w:rPr>
        <w:t xml:space="preserve"> songe</w:t>
      </w:r>
      <w:r w:rsidRPr="00B428F6">
        <w:rPr>
          <w:rFonts w:ascii="Times New Roman" w:hAnsi="Times New Roman" w:cs="Times New Roman"/>
          <w:sz w:val="24"/>
          <w:szCs w:val="24"/>
          <w:lang w:val="fr-FR"/>
        </w:rPr>
        <w:t>.</w:t>
      </w:r>
    </w:p>
    <w:p w:rsidR="00477A90" w:rsidRPr="00B428F6" w:rsidRDefault="00477A90" w:rsidP="00251C87">
      <w:pPr>
        <w:spacing w:line="360" w:lineRule="auto"/>
        <w:ind w:firstLine="0"/>
        <w:jc w:val="both"/>
        <w:rPr>
          <w:rFonts w:ascii="Times New Roman" w:hAnsi="Times New Roman" w:cs="Times New Roman"/>
          <w:sz w:val="24"/>
          <w:szCs w:val="24"/>
          <w:lang w:val="fr-FR"/>
        </w:rPr>
      </w:pPr>
      <w:r w:rsidRPr="00B428F6">
        <w:rPr>
          <w:rFonts w:ascii="Times New Roman" w:hAnsi="Times New Roman" w:cs="Times New Roman"/>
          <w:sz w:val="24"/>
          <w:szCs w:val="24"/>
          <w:lang w:val="fr-FR"/>
        </w:rPr>
        <w:t xml:space="preserve">Aujourd’hui, </w:t>
      </w:r>
      <w:r w:rsidRPr="00B428F6">
        <w:rPr>
          <w:rFonts w:ascii="Times New Roman" w:hAnsi="Times New Roman" w:cs="Times New Roman"/>
          <w:i/>
          <w:sz w:val="24"/>
          <w:szCs w:val="24"/>
          <w:lang w:val="fr-FR"/>
        </w:rPr>
        <w:t>songe</w:t>
      </w:r>
      <w:r w:rsidRPr="00B428F6">
        <w:rPr>
          <w:rFonts w:ascii="Times New Roman" w:hAnsi="Times New Roman" w:cs="Times New Roman"/>
          <w:sz w:val="24"/>
          <w:szCs w:val="24"/>
          <w:lang w:val="fr-FR"/>
        </w:rPr>
        <w:t xml:space="preserve"> n’est presque jamais employé dans la langue quotidienne et de cette façon ils </w:t>
      </w:r>
      <w:r w:rsidRPr="00AD1D94">
        <w:rPr>
          <w:rFonts w:ascii="Times New Roman" w:hAnsi="Times New Roman" w:cs="Times New Roman"/>
          <w:sz w:val="24"/>
          <w:szCs w:val="24"/>
          <w:lang w:val="fr-FR"/>
        </w:rPr>
        <w:t>ne sont pas interchangeables</w:t>
      </w:r>
      <w:r w:rsidRPr="00B428F6">
        <w:rPr>
          <w:rFonts w:ascii="Times New Roman" w:hAnsi="Times New Roman" w:cs="Times New Roman"/>
          <w:sz w:val="24"/>
          <w:szCs w:val="24"/>
          <w:lang w:val="fr-FR"/>
        </w:rPr>
        <w:t xml:space="preserve"> au moins qu’un effet poétique n’ait pas attendu.</w:t>
      </w:r>
    </w:p>
    <w:p w:rsidR="00477A90" w:rsidRDefault="00477A90" w:rsidP="00251C87">
      <w:pPr>
        <w:spacing w:line="360" w:lineRule="auto"/>
        <w:ind w:firstLine="0"/>
        <w:jc w:val="both"/>
        <w:rPr>
          <w:rFonts w:ascii="Times New Roman" w:hAnsi="Times New Roman" w:cs="Times New Roman"/>
          <w:sz w:val="24"/>
          <w:szCs w:val="24"/>
          <w:lang w:val="fr-FR"/>
        </w:rPr>
      </w:pPr>
      <w:r w:rsidRPr="00B428F6">
        <w:rPr>
          <w:rFonts w:ascii="Times New Roman" w:hAnsi="Times New Roman" w:cs="Times New Roman"/>
          <w:i/>
          <w:sz w:val="24"/>
          <w:szCs w:val="24"/>
          <w:lang w:val="fr-FR"/>
        </w:rPr>
        <w:t>« Songe »</w:t>
      </w:r>
      <w:r w:rsidRPr="00B428F6">
        <w:rPr>
          <w:rFonts w:ascii="Times New Roman" w:hAnsi="Times New Roman" w:cs="Times New Roman"/>
          <w:sz w:val="24"/>
          <w:szCs w:val="24"/>
          <w:lang w:val="fr-FR"/>
        </w:rPr>
        <w:t xml:space="preserve"> est le terme littéraire du « </w:t>
      </w:r>
      <w:r w:rsidRPr="00B428F6">
        <w:rPr>
          <w:rFonts w:ascii="Times New Roman" w:hAnsi="Times New Roman" w:cs="Times New Roman"/>
          <w:i/>
          <w:sz w:val="24"/>
          <w:szCs w:val="24"/>
          <w:lang w:val="fr-FR"/>
        </w:rPr>
        <w:t>rêve »</w:t>
      </w:r>
      <w:r w:rsidRPr="00B428F6">
        <w:rPr>
          <w:rStyle w:val="Appeldenotedefin"/>
          <w:rFonts w:ascii="Times New Roman" w:hAnsi="Times New Roman" w:cs="Times New Roman"/>
          <w:i/>
          <w:sz w:val="24"/>
          <w:szCs w:val="24"/>
          <w:lang w:val="fr-FR"/>
        </w:rPr>
        <w:endnoteReference w:id="17"/>
      </w:r>
      <w:r>
        <w:rPr>
          <w:rFonts w:ascii="Times New Roman" w:hAnsi="Times New Roman" w:cs="Times New Roman"/>
          <w:sz w:val="24"/>
          <w:szCs w:val="24"/>
          <w:lang w:val="fr-FR"/>
        </w:rPr>
        <w:t>.</w:t>
      </w:r>
    </w:p>
    <w:p w:rsidR="00477A90" w:rsidRPr="00631A40" w:rsidRDefault="00477A90" w:rsidP="00251C87">
      <w:pPr>
        <w:spacing w:line="360" w:lineRule="auto"/>
        <w:jc w:val="both"/>
        <w:rPr>
          <w:rFonts w:ascii="Times New Roman" w:hAnsi="Times New Roman" w:cs="Times New Roman"/>
          <w:sz w:val="24"/>
          <w:szCs w:val="24"/>
          <w:lang w:val="fr-FR"/>
        </w:rPr>
      </w:pPr>
      <w:r>
        <w:rPr>
          <w:rFonts w:ascii="Times New Roman" w:hAnsi="Times New Roman" w:cs="Times New Roman"/>
          <w:b/>
          <w:sz w:val="24"/>
          <w:szCs w:val="24"/>
          <w:lang w:val="fr-FR"/>
        </w:rPr>
        <w:t xml:space="preserve"> </w:t>
      </w:r>
      <w:r w:rsidRPr="00631A40">
        <w:rPr>
          <w:rFonts w:ascii="Times New Roman" w:hAnsi="Times New Roman" w:cs="Times New Roman"/>
          <w:sz w:val="24"/>
          <w:szCs w:val="24"/>
          <w:lang w:val="fr-FR"/>
        </w:rPr>
        <w:t xml:space="preserve">Malraux a une prédilection au mot poétique « songe ». </w:t>
      </w:r>
      <w:r w:rsidRPr="00631A40">
        <w:rPr>
          <w:rFonts w:ascii="Times New Roman" w:hAnsi="Times New Roman" w:cs="Times New Roman"/>
          <w:i/>
          <w:sz w:val="24"/>
          <w:szCs w:val="24"/>
          <w:lang w:val="fr-FR"/>
        </w:rPr>
        <w:t>Le Royaume-Farfelu</w:t>
      </w:r>
      <w:r w:rsidRPr="00631A40">
        <w:rPr>
          <w:rFonts w:ascii="Times New Roman" w:hAnsi="Times New Roman" w:cs="Times New Roman"/>
          <w:sz w:val="24"/>
          <w:szCs w:val="24"/>
          <w:lang w:val="fr-FR"/>
        </w:rPr>
        <w:t xml:space="preserve"> commence par la phrase : « J’écris pour posséder </w:t>
      </w:r>
      <w:r w:rsidRPr="00A94B26">
        <w:rPr>
          <w:rFonts w:ascii="Times New Roman" w:hAnsi="Times New Roman" w:cs="Times New Roman"/>
          <w:sz w:val="24"/>
          <w:szCs w:val="24"/>
          <w:lang w:val="fr-FR"/>
        </w:rPr>
        <w:t>mes songes</w:t>
      </w:r>
      <w:r w:rsidRPr="00631A40">
        <w:rPr>
          <w:rFonts w:ascii="Times New Roman" w:hAnsi="Times New Roman" w:cs="Times New Roman"/>
          <w:sz w:val="24"/>
          <w:szCs w:val="24"/>
          <w:lang w:val="fr-FR"/>
        </w:rPr>
        <w:t>. » Le mot « songe » est une expression littéraire du mot « rêve » et il est caractéristique du style malrucien. Aussi, ça va bien avec l’imagination et le goût d’aventure du jeune Malraux. Ce sont les années de formation quand la poésie joue un gra</w:t>
      </w:r>
      <w:r>
        <w:rPr>
          <w:rFonts w:ascii="Times New Roman" w:hAnsi="Times New Roman" w:cs="Times New Roman"/>
          <w:sz w:val="24"/>
          <w:szCs w:val="24"/>
          <w:lang w:val="fr-FR"/>
        </w:rPr>
        <w:t>nd rôle pour lui. N’oublions pas</w:t>
      </w:r>
      <w:r w:rsidRPr="00631A40">
        <w:rPr>
          <w:rFonts w:ascii="Times New Roman" w:hAnsi="Times New Roman" w:cs="Times New Roman"/>
          <w:sz w:val="24"/>
          <w:szCs w:val="24"/>
          <w:lang w:val="fr-FR"/>
        </w:rPr>
        <w:t xml:space="preserve"> que ses premiers pas de sa carrière d’écrivain commencent avec la lecture des symbolistes et que son premier article « Des origines de la poésie cubiste » (1920) reflète son inclination au lyrisme poétique. D’où vient sa préférence du mot « songe » qui accompagnera le voyageur avide et marquera son œuvre d’un goût du rêve non réalisé.   </w:t>
      </w:r>
    </w:p>
    <w:p w:rsidR="00477A90" w:rsidRPr="007C0EFC" w:rsidRDefault="00477A90" w:rsidP="00251C87">
      <w:pPr>
        <w:spacing w:line="360" w:lineRule="auto"/>
        <w:jc w:val="both"/>
        <w:rPr>
          <w:rFonts w:ascii="Times New Roman" w:hAnsi="Times New Roman" w:cs="Times New Roman"/>
          <w:sz w:val="24"/>
          <w:szCs w:val="24"/>
          <w:shd w:val="clear" w:color="auto" w:fill="FFFFFF"/>
          <w:lang w:val="fr-FR"/>
        </w:rPr>
      </w:pPr>
      <w:r w:rsidRPr="00F56B6D">
        <w:rPr>
          <w:rFonts w:ascii="Times New Roman" w:hAnsi="Times New Roman" w:cs="Times New Roman"/>
          <w:sz w:val="24"/>
          <w:szCs w:val="24"/>
          <w:lang w:val="fr-FR"/>
        </w:rPr>
        <w:t>Dans</w:t>
      </w:r>
      <w:r w:rsidRPr="00F56B6D">
        <w:rPr>
          <w:rFonts w:ascii="Times New Roman" w:hAnsi="Times New Roman" w:cs="Times New Roman"/>
          <w:i/>
          <w:sz w:val="24"/>
          <w:szCs w:val="24"/>
          <w:lang w:val="fr-FR"/>
        </w:rPr>
        <w:t xml:space="preserve"> Le prédicateur et ses masques : les personnages d’André Malraux</w:t>
      </w:r>
      <w:r w:rsidRPr="00F56B6D">
        <w:rPr>
          <w:rFonts w:ascii="Times New Roman" w:hAnsi="Times New Roman" w:cs="Times New Roman"/>
          <w:sz w:val="24"/>
          <w:szCs w:val="24"/>
          <w:lang w:val="fr-FR"/>
        </w:rPr>
        <w:t xml:space="preserve">, Christiane </w:t>
      </w:r>
      <w:r w:rsidRPr="00F70D2C">
        <w:rPr>
          <w:rFonts w:ascii="Times New Roman" w:hAnsi="Times New Roman" w:cs="Times New Roman"/>
          <w:sz w:val="24"/>
          <w:szCs w:val="24"/>
          <w:lang w:val="fr-FR"/>
        </w:rPr>
        <w:t>Moitti</w:t>
      </w:r>
      <w:r w:rsidRPr="00F56B6D">
        <w:rPr>
          <w:rFonts w:ascii="Times New Roman" w:hAnsi="Times New Roman" w:cs="Times New Roman"/>
          <w:sz w:val="24"/>
          <w:szCs w:val="24"/>
          <w:lang w:val="fr-FR"/>
        </w:rPr>
        <w:t xml:space="preserve"> précise : «  Se libérer de cette vie livrée à l’espoir et aux songes, échapper à ce paquebot passif ! »</w:t>
      </w:r>
      <w:r w:rsidRPr="00F56B6D">
        <w:rPr>
          <w:rFonts w:ascii="Times New Roman" w:hAnsi="Times New Roman" w:cs="Times New Roman"/>
          <w:sz w:val="24"/>
          <w:szCs w:val="24"/>
          <w:vertAlign w:val="superscript"/>
          <w:lang w:val="fr-FR"/>
        </w:rPr>
        <w:endnoteReference w:id="18"/>
      </w:r>
      <w:r w:rsidRPr="00F56B6D">
        <w:rPr>
          <w:rFonts w:ascii="Times New Roman" w:hAnsi="Times New Roman" w:cs="Times New Roman"/>
          <w:sz w:val="24"/>
          <w:szCs w:val="24"/>
          <w:lang w:val="fr-FR"/>
        </w:rPr>
        <w:t xml:space="preserve"> la phrase a-t-elle une portée plus générale, d’autant qu’elle fait écho à la phrase mise en exergue ? </w:t>
      </w:r>
      <w:r w:rsidRPr="00631A40">
        <w:rPr>
          <w:rFonts w:ascii="Times New Roman" w:hAnsi="Times New Roman" w:cs="Times New Roman"/>
          <w:sz w:val="24"/>
          <w:szCs w:val="24"/>
          <w:lang w:val="fr-FR"/>
        </w:rPr>
        <w:t xml:space="preserve">C’est-à dire, à l’épigraphe de </w:t>
      </w:r>
      <w:r w:rsidRPr="00631A40">
        <w:rPr>
          <w:rFonts w:ascii="Times New Roman" w:hAnsi="Times New Roman" w:cs="Times New Roman"/>
          <w:i/>
          <w:sz w:val="24"/>
          <w:szCs w:val="24"/>
          <w:lang w:val="fr-FR"/>
        </w:rPr>
        <w:t>La Voie royale</w:t>
      </w:r>
      <w:r w:rsidRPr="00631A40">
        <w:rPr>
          <w:rFonts w:ascii="Times New Roman" w:hAnsi="Times New Roman" w:cs="Times New Roman"/>
          <w:sz w:val="24"/>
          <w:szCs w:val="24"/>
          <w:lang w:val="fr-FR"/>
        </w:rPr>
        <w:t> (« Celui</w:t>
      </w:r>
      <w:r w:rsidRPr="00631A40">
        <w:rPr>
          <w:rFonts w:ascii="Times New Roman" w:hAnsi="Times New Roman" w:cs="Times New Roman"/>
          <w:b/>
          <w:bCs/>
          <w:sz w:val="24"/>
          <w:szCs w:val="24"/>
          <w:shd w:val="clear" w:color="auto" w:fill="FFFFFF"/>
          <w:lang w:val="fr-FR"/>
        </w:rPr>
        <w:t xml:space="preserve"> </w:t>
      </w:r>
      <w:r w:rsidRPr="00631A40">
        <w:rPr>
          <w:rFonts w:ascii="Times New Roman" w:hAnsi="Times New Roman" w:cs="Times New Roman"/>
          <w:bCs/>
          <w:sz w:val="24"/>
          <w:szCs w:val="24"/>
          <w:shd w:val="clear" w:color="auto" w:fill="FFFFFF"/>
          <w:lang w:val="fr-FR"/>
        </w:rPr>
        <w:t>qui regarde longtemps les</w:t>
      </w:r>
      <w:r w:rsidRPr="00631A40">
        <w:rPr>
          <w:rFonts w:ascii="Times New Roman" w:hAnsi="Times New Roman" w:cs="Times New Roman"/>
          <w:b/>
          <w:sz w:val="24"/>
          <w:szCs w:val="24"/>
          <w:shd w:val="clear" w:color="auto" w:fill="FFFFFF"/>
          <w:lang w:val="fr-FR"/>
        </w:rPr>
        <w:t> </w:t>
      </w:r>
      <w:r w:rsidRPr="00A94B26">
        <w:rPr>
          <w:rFonts w:ascii="Times New Roman" w:hAnsi="Times New Roman" w:cs="Times New Roman"/>
          <w:sz w:val="24"/>
          <w:szCs w:val="24"/>
          <w:shd w:val="clear" w:color="auto" w:fill="FFFFFF"/>
          <w:lang w:val="fr-FR"/>
        </w:rPr>
        <w:t>songes </w:t>
      </w:r>
      <w:r w:rsidRPr="00631A40">
        <w:rPr>
          <w:rFonts w:ascii="Times New Roman" w:hAnsi="Times New Roman" w:cs="Times New Roman"/>
          <w:bCs/>
          <w:sz w:val="24"/>
          <w:szCs w:val="24"/>
          <w:shd w:val="clear" w:color="auto" w:fill="FFFFFF"/>
          <w:lang w:val="fr-FR"/>
        </w:rPr>
        <w:t>devient semblable</w:t>
      </w:r>
      <w:r w:rsidRPr="00631A40">
        <w:rPr>
          <w:rFonts w:ascii="Times New Roman" w:hAnsi="Times New Roman" w:cs="Times New Roman"/>
          <w:b/>
          <w:sz w:val="24"/>
          <w:szCs w:val="24"/>
          <w:shd w:val="clear" w:color="auto" w:fill="FFFFFF"/>
          <w:lang w:val="fr-FR"/>
        </w:rPr>
        <w:t> </w:t>
      </w:r>
      <w:r w:rsidRPr="00631A40">
        <w:rPr>
          <w:rFonts w:ascii="Times New Roman" w:hAnsi="Times New Roman" w:cs="Times New Roman"/>
          <w:sz w:val="24"/>
          <w:szCs w:val="24"/>
          <w:shd w:val="clear" w:color="auto" w:fill="FFFFFF"/>
          <w:lang w:val="fr-FR"/>
        </w:rPr>
        <w:t>à</w:t>
      </w:r>
      <w:r w:rsidRPr="00631A40">
        <w:rPr>
          <w:rFonts w:ascii="Times New Roman" w:hAnsi="Times New Roman" w:cs="Times New Roman"/>
          <w:b/>
          <w:sz w:val="24"/>
          <w:szCs w:val="24"/>
          <w:shd w:val="clear" w:color="auto" w:fill="FFFFFF"/>
          <w:lang w:val="fr-FR"/>
        </w:rPr>
        <w:t> </w:t>
      </w:r>
      <w:r w:rsidRPr="00631A40">
        <w:rPr>
          <w:rFonts w:ascii="Times New Roman" w:hAnsi="Times New Roman" w:cs="Times New Roman"/>
          <w:bCs/>
          <w:sz w:val="24"/>
          <w:szCs w:val="24"/>
          <w:shd w:val="clear" w:color="auto" w:fill="FFFFFF"/>
          <w:lang w:val="fr-FR"/>
        </w:rPr>
        <w:t>son ombre </w:t>
      </w:r>
      <w:r w:rsidRPr="00631A40">
        <w:rPr>
          <w:rFonts w:ascii="Times New Roman" w:hAnsi="Times New Roman" w:cs="Times New Roman"/>
          <w:b/>
          <w:bCs/>
          <w:sz w:val="24"/>
          <w:szCs w:val="24"/>
          <w:shd w:val="clear" w:color="auto" w:fill="FFFFFF"/>
          <w:lang w:val="fr-FR"/>
        </w:rPr>
        <w:t>»</w:t>
      </w:r>
      <w:r w:rsidRPr="00631A40">
        <w:rPr>
          <w:rFonts w:ascii="Times New Roman" w:hAnsi="Times New Roman" w:cs="Times New Roman"/>
          <w:sz w:val="24"/>
          <w:szCs w:val="24"/>
          <w:shd w:val="clear" w:color="auto" w:fill="FFFFFF"/>
          <w:lang w:val="fr-FR"/>
        </w:rPr>
        <w:t> proverbe malabar).</w:t>
      </w:r>
      <w:r w:rsidRPr="00631A40">
        <w:rPr>
          <w:rFonts w:ascii="Times New Roman" w:hAnsi="Times New Roman" w:cs="Times New Roman"/>
          <w:b/>
          <w:sz w:val="24"/>
          <w:szCs w:val="24"/>
          <w:shd w:val="clear" w:color="auto" w:fill="FFFFFF"/>
          <w:lang w:val="fr-FR"/>
        </w:rPr>
        <w:t xml:space="preserve"> </w:t>
      </w:r>
      <w:r w:rsidRPr="00631A40">
        <w:rPr>
          <w:rFonts w:ascii="Times New Roman" w:hAnsi="Times New Roman" w:cs="Times New Roman"/>
          <w:sz w:val="24"/>
          <w:szCs w:val="24"/>
          <w:shd w:val="clear" w:color="auto" w:fill="FFFFFF"/>
          <w:lang w:val="fr-FR"/>
        </w:rPr>
        <w:t>Moit</w:t>
      </w:r>
      <w:r>
        <w:rPr>
          <w:rFonts w:ascii="Times New Roman" w:hAnsi="Times New Roman" w:cs="Times New Roman"/>
          <w:sz w:val="24"/>
          <w:szCs w:val="24"/>
          <w:shd w:val="clear" w:color="auto" w:fill="FFFFFF"/>
          <w:lang w:val="fr-FR"/>
        </w:rPr>
        <w:t>t</w:t>
      </w:r>
      <w:r w:rsidRPr="00631A40">
        <w:rPr>
          <w:rFonts w:ascii="Times New Roman" w:hAnsi="Times New Roman" w:cs="Times New Roman"/>
          <w:sz w:val="24"/>
          <w:szCs w:val="24"/>
          <w:shd w:val="clear" w:color="auto" w:fill="FFFFFF"/>
          <w:lang w:val="fr-FR"/>
        </w:rPr>
        <w:t>i continue son analyse « l’auteur à l’orée du livre, abat des cartes. L’épigraphe est l’annonce d’un angle d’attaque pour le roman, elle le résume. D’où la tentation d’attribuer cette phrase à l’instance narrative, plutôt qu’à un personnage. »</w:t>
      </w:r>
      <w:r w:rsidRPr="00631A40">
        <w:rPr>
          <w:rFonts w:ascii="Times New Roman" w:hAnsi="Times New Roman" w:cs="Times New Roman"/>
          <w:sz w:val="24"/>
          <w:szCs w:val="24"/>
          <w:shd w:val="clear" w:color="auto" w:fill="FFFFFF"/>
          <w:vertAlign w:val="superscript"/>
          <w:lang w:val="fr-FR"/>
        </w:rPr>
        <w:endnoteReference w:id="19"/>
      </w:r>
      <w:r w:rsidRPr="00631A40">
        <w:rPr>
          <w:rFonts w:ascii="Times New Roman" w:hAnsi="Times New Roman" w:cs="Times New Roman"/>
          <w:sz w:val="24"/>
          <w:szCs w:val="24"/>
          <w:shd w:val="clear" w:color="auto" w:fill="FFFFFF"/>
          <w:lang w:val="fr-FR"/>
        </w:rPr>
        <w:t xml:space="preserve"> Nous joignons cette proposition du sens de l’épigraphe de </w:t>
      </w:r>
      <w:r w:rsidRPr="00631A40">
        <w:rPr>
          <w:rFonts w:ascii="Times New Roman" w:hAnsi="Times New Roman" w:cs="Times New Roman"/>
          <w:i/>
          <w:sz w:val="24"/>
          <w:szCs w:val="24"/>
          <w:shd w:val="clear" w:color="auto" w:fill="FFFFFF"/>
          <w:lang w:val="fr-FR"/>
        </w:rPr>
        <w:t>La</w:t>
      </w:r>
      <w:r w:rsidRPr="00631A40">
        <w:rPr>
          <w:rFonts w:ascii="Times New Roman" w:hAnsi="Times New Roman" w:cs="Times New Roman"/>
          <w:sz w:val="24"/>
          <w:szCs w:val="24"/>
          <w:shd w:val="clear" w:color="auto" w:fill="FFFFFF"/>
          <w:lang w:val="fr-FR"/>
        </w:rPr>
        <w:t xml:space="preserve"> </w:t>
      </w:r>
      <w:r w:rsidRPr="00631A40">
        <w:rPr>
          <w:rFonts w:ascii="Times New Roman" w:hAnsi="Times New Roman" w:cs="Times New Roman"/>
          <w:i/>
          <w:sz w:val="24"/>
          <w:szCs w:val="24"/>
          <w:shd w:val="clear" w:color="auto" w:fill="FFFFFF"/>
          <w:lang w:val="fr-FR"/>
        </w:rPr>
        <w:t>Voie royale</w:t>
      </w:r>
      <w:r w:rsidRPr="00631A40">
        <w:rPr>
          <w:rFonts w:ascii="Times New Roman" w:hAnsi="Times New Roman" w:cs="Times New Roman"/>
          <w:sz w:val="24"/>
          <w:szCs w:val="24"/>
          <w:shd w:val="clear" w:color="auto" w:fill="FFFFFF"/>
          <w:lang w:val="fr-FR"/>
        </w:rPr>
        <w:t xml:space="preserve">.  Notre contribution sera d’approfondir l’analyse et d’attribuer l’épigraphe aux personnages aussi, chacun portant sa part de l’énigme du message de l’épigraphe, en développant les conceptions que cachent les mots : </w:t>
      </w:r>
      <w:r w:rsidRPr="00631A40">
        <w:rPr>
          <w:rFonts w:ascii="Times New Roman" w:hAnsi="Times New Roman" w:cs="Times New Roman"/>
          <w:i/>
          <w:sz w:val="24"/>
          <w:szCs w:val="24"/>
          <w:shd w:val="clear" w:color="auto" w:fill="FFFFFF"/>
          <w:lang w:val="fr-FR"/>
        </w:rPr>
        <w:t>songes /ombre</w:t>
      </w:r>
      <w:r w:rsidRPr="00631A40">
        <w:rPr>
          <w:rFonts w:ascii="Times New Roman" w:hAnsi="Times New Roman" w:cs="Times New Roman"/>
          <w:sz w:val="24"/>
          <w:szCs w:val="24"/>
          <w:shd w:val="clear" w:color="auto" w:fill="FFFFFF"/>
          <w:lang w:val="fr-FR"/>
        </w:rPr>
        <w:t xml:space="preserve"> qui se lient aux destins des personnages de </w:t>
      </w:r>
      <w:r w:rsidRPr="00631A40">
        <w:rPr>
          <w:rFonts w:ascii="Times New Roman" w:hAnsi="Times New Roman" w:cs="Times New Roman"/>
          <w:i/>
          <w:sz w:val="24"/>
          <w:szCs w:val="24"/>
          <w:shd w:val="clear" w:color="auto" w:fill="FFFFFF"/>
          <w:lang w:val="fr-FR"/>
        </w:rPr>
        <w:t>La</w:t>
      </w:r>
      <w:r w:rsidRPr="00631A40">
        <w:rPr>
          <w:rFonts w:ascii="Times New Roman" w:hAnsi="Times New Roman" w:cs="Times New Roman"/>
          <w:sz w:val="24"/>
          <w:szCs w:val="24"/>
          <w:shd w:val="clear" w:color="auto" w:fill="FFFFFF"/>
          <w:lang w:val="fr-FR"/>
        </w:rPr>
        <w:t xml:space="preserve"> </w:t>
      </w:r>
      <w:r w:rsidRPr="00631A40">
        <w:rPr>
          <w:rFonts w:ascii="Times New Roman" w:hAnsi="Times New Roman" w:cs="Times New Roman"/>
          <w:i/>
          <w:sz w:val="24"/>
          <w:szCs w:val="24"/>
          <w:shd w:val="clear" w:color="auto" w:fill="FFFFFF"/>
          <w:lang w:val="fr-FR"/>
        </w:rPr>
        <w:t>Voie royale</w:t>
      </w:r>
      <w:r w:rsidRPr="00631A40">
        <w:rPr>
          <w:rFonts w:ascii="Times New Roman" w:hAnsi="Times New Roman" w:cs="Times New Roman"/>
          <w:sz w:val="24"/>
          <w:szCs w:val="24"/>
          <w:shd w:val="clear" w:color="auto" w:fill="FFFFFF"/>
          <w:lang w:val="fr-FR"/>
        </w:rPr>
        <w:t xml:space="preserve">. </w:t>
      </w:r>
    </w:p>
    <w:p w:rsidR="00477A90" w:rsidRDefault="00477A90" w:rsidP="00251C87">
      <w:pPr>
        <w:spacing w:line="360" w:lineRule="auto"/>
        <w:jc w:val="both"/>
        <w:rPr>
          <w:rFonts w:ascii="Times New Roman" w:hAnsi="Times New Roman" w:cs="Times New Roman"/>
          <w:color w:val="00B050"/>
          <w:sz w:val="24"/>
          <w:szCs w:val="24"/>
          <w:shd w:val="clear" w:color="auto" w:fill="FFFFFF"/>
          <w:lang w:val="fr-FR"/>
        </w:rPr>
      </w:pPr>
      <w:r w:rsidRPr="00553034">
        <w:rPr>
          <w:rFonts w:ascii="Times New Roman" w:hAnsi="Times New Roman" w:cs="Times New Roman"/>
          <w:color w:val="000000" w:themeColor="text1"/>
          <w:sz w:val="24"/>
          <w:szCs w:val="24"/>
          <w:shd w:val="clear" w:color="auto" w:fill="FFFFFF"/>
          <w:lang w:val="fr-FR"/>
        </w:rPr>
        <w:t>Dans son article, « </w:t>
      </w:r>
      <w:r>
        <w:rPr>
          <w:rFonts w:ascii="Times New Roman" w:hAnsi="Times New Roman" w:cs="Times New Roman"/>
          <w:color w:val="000000" w:themeColor="text1"/>
          <w:sz w:val="24"/>
          <w:szCs w:val="24"/>
          <w:shd w:val="clear" w:color="auto" w:fill="FFFFFF"/>
          <w:lang w:val="fr-FR"/>
        </w:rPr>
        <w:t>À</w:t>
      </w:r>
      <w:r w:rsidRPr="00553034">
        <w:rPr>
          <w:rFonts w:ascii="Times New Roman" w:hAnsi="Times New Roman" w:cs="Times New Roman"/>
          <w:color w:val="000000" w:themeColor="text1"/>
          <w:sz w:val="24"/>
          <w:szCs w:val="24"/>
          <w:shd w:val="clear" w:color="auto" w:fill="FFFFFF"/>
          <w:lang w:val="fr-FR"/>
        </w:rPr>
        <w:t xml:space="preserve"> propos de l’épigraphe de</w:t>
      </w:r>
      <w:r w:rsidRPr="00553034">
        <w:rPr>
          <w:color w:val="000000" w:themeColor="text1"/>
          <w:lang w:val="fr-FR"/>
        </w:rPr>
        <w:t xml:space="preserve"> </w:t>
      </w:r>
      <w:r w:rsidRPr="00553034">
        <w:rPr>
          <w:rFonts w:ascii="Times New Roman" w:hAnsi="Times New Roman" w:cs="Times New Roman"/>
          <w:color w:val="000000" w:themeColor="text1"/>
          <w:sz w:val="24"/>
          <w:szCs w:val="24"/>
          <w:shd w:val="clear" w:color="auto" w:fill="FFFFFF"/>
          <w:lang w:val="fr-FR"/>
        </w:rPr>
        <w:t>Sesshû donnée à “La Corde et les Souris”</w:t>
      </w:r>
      <w:r w:rsidRPr="00553034">
        <w:rPr>
          <w:rStyle w:val="Appeldenotedefin"/>
          <w:rFonts w:ascii="Times New Roman" w:hAnsi="Times New Roman" w:cs="Times New Roman"/>
          <w:color w:val="000000" w:themeColor="text1"/>
          <w:sz w:val="24"/>
          <w:szCs w:val="24"/>
          <w:shd w:val="clear" w:color="auto" w:fill="FFFFFF"/>
          <w:lang w:val="fr-FR"/>
        </w:rPr>
        <w:endnoteReference w:id="20"/>
      </w:r>
      <w:r w:rsidRPr="00553034">
        <w:rPr>
          <w:rFonts w:ascii="Times New Roman" w:hAnsi="Times New Roman" w:cs="Times New Roman"/>
          <w:color w:val="000000" w:themeColor="text1"/>
          <w:sz w:val="24"/>
          <w:szCs w:val="24"/>
          <w:shd w:val="clear" w:color="auto" w:fill="FFFFFF"/>
          <w:lang w:val="fr-FR"/>
        </w:rPr>
        <w:t xml:space="preserve">,  </w:t>
      </w:r>
      <w:r w:rsidRPr="00F70D2C">
        <w:rPr>
          <w:rFonts w:ascii="Times New Roman" w:hAnsi="Times New Roman" w:cs="Times New Roman"/>
          <w:sz w:val="24"/>
          <w:szCs w:val="24"/>
          <w:shd w:val="clear" w:color="auto" w:fill="FFFFFF"/>
          <w:lang w:val="fr-FR"/>
        </w:rPr>
        <w:t>Claude Pillet</w:t>
      </w:r>
      <w:r w:rsidRPr="00553034">
        <w:rPr>
          <w:rFonts w:ascii="Times New Roman" w:hAnsi="Times New Roman" w:cs="Times New Roman"/>
          <w:color w:val="000000" w:themeColor="text1"/>
          <w:sz w:val="24"/>
          <w:szCs w:val="24"/>
          <w:shd w:val="clear" w:color="auto" w:fill="FFFFFF"/>
          <w:lang w:val="fr-FR"/>
        </w:rPr>
        <w:t xml:space="preserve">, fait une recherche détaillée sur la plupart des épigraphes de l’œuvre malrucienne. À l’instar de W. Langlois, il ne trouve pas la source des proverbes malabars - épigraphes de </w:t>
      </w:r>
      <w:r>
        <w:rPr>
          <w:rFonts w:ascii="Times New Roman" w:hAnsi="Times New Roman" w:cs="Times New Roman"/>
          <w:i/>
          <w:color w:val="000000" w:themeColor="text1"/>
          <w:sz w:val="24"/>
          <w:szCs w:val="24"/>
          <w:shd w:val="clear" w:color="auto" w:fill="FFFFFF"/>
          <w:lang w:val="fr-FR"/>
        </w:rPr>
        <w:t>L</w:t>
      </w:r>
      <w:r w:rsidRPr="00553034">
        <w:rPr>
          <w:rFonts w:ascii="Times New Roman" w:hAnsi="Times New Roman" w:cs="Times New Roman"/>
          <w:i/>
          <w:color w:val="000000" w:themeColor="text1"/>
          <w:sz w:val="24"/>
          <w:szCs w:val="24"/>
          <w:shd w:val="clear" w:color="auto" w:fill="FFFFFF"/>
          <w:lang w:val="fr-FR"/>
        </w:rPr>
        <w:t>a Tentation de l’Occident</w:t>
      </w:r>
      <w:r w:rsidRPr="00553034">
        <w:rPr>
          <w:rFonts w:ascii="Times New Roman" w:hAnsi="Times New Roman" w:cs="Times New Roman"/>
          <w:color w:val="000000" w:themeColor="text1"/>
          <w:sz w:val="24"/>
          <w:szCs w:val="24"/>
          <w:shd w:val="clear" w:color="auto" w:fill="FFFFFF"/>
          <w:lang w:val="fr-FR"/>
        </w:rPr>
        <w:t xml:space="preserve"> et de </w:t>
      </w:r>
      <w:r>
        <w:rPr>
          <w:rFonts w:ascii="Times New Roman" w:hAnsi="Times New Roman" w:cs="Times New Roman"/>
          <w:i/>
          <w:color w:val="000000" w:themeColor="text1"/>
          <w:sz w:val="24"/>
          <w:szCs w:val="24"/>
          <w:shd w:val="clear" w:color="auto" w:fill="FFFFFF"/>
          <w:lang w:val="fr-FR"/>
        </w:rPr>
        <w:t>L</w:t>
      </w:r>
      <w:r w:rsidRPr="00553034">
        <w:rPr>
          <w:rFonts w:ascii="Times New Roman" w:hAnsi="Times New Roman" w:cs="Times New Roman"/>
          <w:i/>
          <w:color w:val="000000" w:themeColor="text1"/>
          <w:sz w:val="24"/>
          <w:szCs w:val="24"/>
          <w:shd w:val="clear" w:color="auto" w:fill="FFFFFF"/>
          <w:lang w:val="fr-FR"/>
        </w:rPr>
        <w:t>a Voie royale</w:t>
      </w:r>
      <w:r w:rsidRPr="00553034">
        <w:rPr>
          <w:rFonts w:ascii="Times New Roman" w:hAnsi="Times New Roman" w:cs="Times New Roman"/>
          <w:color w:val="000000" w:themeColor="text1"/>
          <w:sz w:val="24"/>
          <w:szCs w:val="24"/>
          <w:shd w:val="clear" w:color="auto" w:fill="FFFFFF"/>
          <w:lang w:val="fr-FR"/>
        </w:rPr>
        <w:t xml:space="preserve">. </w:t>
      </w:r>
      <w:r>
        <w:rPr>
          <w:rFonts w:ascii="Times New Roman" w:hAnsi="Times New Roman" w:cs="Times New Roman"/>
          <w:color w:val="000000" w:themeColor="text1"/>
          <w:sz w:val="24"/>
          <w:szCs w:val="24"/>
          <w:shd w:val="clear" w:color="auto" w:fill="FFFFFF"/>
          <w:lang w:val="fr-FR"/>
        </w:rPr>
        <w:t xml:space="preserve"> </w:t>
      </w:r>
    </w:p>
    <w:p w:rsidR="00477A90" w:rsidRPr="00553034" w:rsidRDefault="00477A90" w:rsidP="00251C87">
      <w:pPr>
        <w:spacing w:line="360" w:lineRule="auto"/>
        <w:jc w:val="both"/>
        <w:rPr>
          <w:rFonts w:ascii="Times New Roman" w:hAnsi="Times New Roman" w:cs="Times New Roman"/>
          <w:color w:val="000000" w:themeColor="text1"/>
          <w:sz w:val="24"/>
          <w:szCs w:val="24"/>
          <w:shd w:val="clear" w:color="auto" w:fill="FFFFFF"/>
          <w:lang w:val="fr-FR"/>
        </w:rPr>
      </w:pPr>
      <w:r w:rsidRPr="00553034">
        <w:rPr>
          <w:rFonts w:ascii="Times New Roman" w:hAnsi="Times New Roman" w:cs="Times New Roman"/>
          <w:color w:val="000000" w:themeColor="text1"/>
          <w:sz w:val="24"/>
          <w:szCs w:val="24"/>
          <w:shd w:val="clear" w:color="auto" w:fill="FFFFFF"/>
          <w:lang w:val="fr-FR"/>
        </w:rPr>
        <w:t>D’après un site à l’internet</w:t>
      </w:r>
      <w:r w:rsidRPr="00553034">
        <w:rPr>
          <w:rStyle w:val="Appeldenotedefin"/>
          <w:rFonts w:ascii="Times New Roman" w:hAnsi="Times New Roman" w:cs="Times New Roman"/>
          <w:color w:val="000000" w:themeColor="text1"/>
          <w:sz w:val="24"/>
          <w:szCs w:val="24"/>
          <w:shd w:val="clear" w:color="auto" w:fill="FFFFFF"/>
          <w:lang w:val="fr-FR"/>
        </w:rPr>
        <w:endnoteReference w:id="21"/>
      </w:r>
      <w:r w:rsidRPr="00553034">
        <w:rPr>
          <w:rFonts w:ascii="Times New Roman" w:hAnsi="Times New Roman" w:cs="Times New Roman"/>
          <w:color w:val="000000" w:themeColor="text1"/>
          <w:sz w:val="24"/>
          <w:szCs w:val="24"/>
          <w:shd w:val="clear" w:color="auto" w:fill="FFFFFF"/>
          <w:lang w:val="fr-FR"/>
        </w:rPr>
        <w:t xml:space="preserve"> « certaines éditions de </w:t>
      </w:r>
      <w:r>
        <w:rPr>
          <w:rFonts w:ascii="Times New Roman" w:hAnsi="Times New Roman" w:cs="Times New Roman"/>
          <w:i/>
          <w:color w:val="000000" w:themeColor="text1"/>
          <w:sz w:val="24"/>
          <w:szCs w:val="24"/>
          <w:shd w:val="clear" w:color="auto" w:fill="FFFFFF"/>
          <w:lang w:val="fr-FR"/>
        </w:rPr>
        <w:t>L</w:t>
      </w:r>
      <w:r w:rsidRPr="00553034">
        <w:rPr>
          <w:rFonts w:ascii="Times New Roman" w:hAnsi="Times New Roman" w:cs="Times New Roman"/>
          <w:i/>
          <w:color w:val="000000" w:themeColor="text1"/>
          <w:sz w:val="24"/>
          <w:szCs w:val="24"/>
          <w:shd w:val="clear" w:color="auto" w:fill="FFFFFF"/>
          <w:lang w:val="fr-FR"/>
        </w:rPr>
        <w:t xml:space="preserve">a Voie Royale </w:t>
      </w:r>
      <w:r w:rsidRPr="00553034">
        <w:rPr>
          <w:rFonts w:ascii="Times New Roman" w:hAnsi="Times New Roman" w:cs="Times New Roman"/>
          <w:color w:val="000000" w:themeColor="text1"/>
          <w:sz w:val="24"/>
          <w:szCs w:val="24"/>
          <w:shd w:val="clear" w:color="auto" w:fill="FFFFFF"/>
          <w:lang w:val="fr-FR"/>
        </w:rPr>
        <w:t xml:space="preserve">sont précédées  d’une épigraphe qui ne figure ni dans l’édition originale, ni en Pléiade, mais qui rime avec </w:t>
      </w:r>
      <w:r>
        <w:rPr>
          <w:rFonts w:ascii="Times New Roman" w:hAnsi="Times New Roman" w:cs="Times New Roman"/>
          <w:i/>
          <w:color w:val="000000" w:themeColor="text1"/>
          <w:sz w:val="24"/>
          <w:szCs w:val="24"/>
          <w:shd w:val="clear" w:color="auto" w:fill="FFFFFF"/>
          <w:lang w:val="fr-FR"/>
        </w:rPr>
        <w:t>L</w:t>
      </w:r>
      <w:r w:rsidRPr="00553034">
        <w:rPr>
          <w:rFonts w:ascii="Times New Roman" w:hAnsi="Times New Roman" w:cs="Times New Roman"/>
          <w:i/>
          <w:color w:val="000000" w:themeColor="text1"/>
          <w:sz w:val="24"/>
          <w:szCs w:val="24"/>
          <w:shd w:val="clear" w:color="auto" w:fill="FFFFFF"/>
          <w:lang w:val="fr-FR"/>
        </w:rPr>
        <w:t>a Tentation de l’Occident</w:t>
      </w:r>
      <w:r w:rsidRPr="00553034">
        <w:rPr>
          <w:rFonts w:ascii="Times New Roman" w:hAnsi="Times New Roman" w:cs="Times New Roman"/>
          <w:color w:val="000000" w:themeColor="text1"/>
          <w:sz w:val="24"/>
          <w:szCs w:val="24"/>
          <w:shd w:val="clear" w:color="auto" w:fill="FFFFFF"/>
          <w:lang w:val="fr-FR"/>
        </w:rPr>
        <w:t xml:space="preserve"> [«  singes »]. Le fragment le plus ancien de </w:t>
      </w:r>
      <w:r w:rsidRPr="00A94B26">
        <w:rPr>
          <w:rFonts w:ascii="Times New Roman" w:hAnsi="Times New Roman" w:cs="Times New Roman"/>
          <w:i/>
          <w:color w:val="000000" w:themeColor="text1"/>
          <w:sz w:val="24"/>
          <w:szCs w:val="24"/>
          <w:shd w:val="clear" w:color="auto" w:fill="FFFFFF"/>
          <w:lang w:val="fr-FR"/>
        </w:rPr>
        <w:t>Royaume – farfelu</w:t>
      </w:r>
      <w:r w:rsidRPr="00553034">
        <w:rPr>
          <w:rFonts w:ascii="Times New Roman" w:hAnsi="Times New Roman" w:cs="Times New Roman"/>
          <w:color w:val="000000" w:themeColor="text1"/>
          <w:sz w:val="24"/>
          <w:szCs w:val="24"/>
          <w:shd w:val="clear" w:color="auto" w:fill="FFFFFF"/>
          <w:lang w:val="fr-FR"/>
        </w:rPr>
        <w:t xml:space="preserve">, publié la même année (1930) que </w:t>
      </w:r>
      <w:r>
        <w:rPr>
          <w:rFonts w:ascii="Times New Roman" w:hAnsi="Times New Roman" w:cs="Times New Roman"/>
          <w:i/>
          <w:color w:val="000000" w:themeColor="text1"/>
          <w:sz w:val="24"/>
          <w:szCs w:val="24"/>
          <w:shd w:val="clear" w:color="auto" w:fill="FFFFFF"/>
          <w:lang w:val="fr-FR"/>
        </w:rPr>
        <w:t>La Voie r</w:t>
      </w:r>
      <w:r w:rsidRPr="00553034">
        <w:rPr>
          <w:rFonts w:ascii="Times New Roman" w:hAnsi="Times New Roman" w:cs="Times New Roman"/>
          <w:i/>
          <w:color w:val="000000" w:themeColor="text1"/>
          <w:sz w:val="24"/>
          <w:szCs w:val="24"/>
          <w:shd w:val="clear" w:color="auto" w:fill="FFFFFF"/>
          <w:lang w:val="fr-FR"/>
        </w:rPr>
        <w:t>oyale</w:t>
      </w:r>
      <w:r w:rsidRPr="00553034">
        <w:rPr>
          <w:rFonts w:ascii="Times New Roman" w:hAnsi="Times New Roman" w:cs="Times New Roman"/>
          <w:color w:val="000000" w:themeColor="text1"/>
          <w:sz w:val="24"/>
          <w:szCs w:val="24"/>
          <w:shd w:val="clear" w:color="auto" w:fill="FFFFFF"/>
          <w:lang w:val="fr-FR"/>
        </w:rPr>
        <w:t xml:space="preserve">, commence par cette phrase : « J’écris pour posséder mes songes. » Comme a </w:t>
      </w:r>
      <w:r>
        <w:rPr>
          <w:rFonts w:ascii="Times New Roman" w:hAnsi="Times New Roman" w:cs="Times New Roman"/>
          <w:color w:val="000000" w:themeColor="text1"/>
          <w:sz w:val="24"/>
          <w:szCs w:val="24"/>
          <w:shd w:val="clear" w:color="auto" w:fill="FFFFFF"/>
          <w:lang w:val="fr-FR"/>
        </w:rPr>
        <w:t>bien précisé Walter Langlois :</w:t>
      </w:r>
      <w:r w:rsidRPr="00553034">
        <w:rPr>
          <w:rFonts w:ascii="Times New Roman" w:hAnsi="Times New Roman" w:cs="Times New Roman"/>
          <w:color w:val="000000" w:themeColor="text1"/>
          <w:sz w:val="24"/>
          <w:szCs w:val="24"/>
          <w:shd w:val="clear" w:color="auto" w:fill="FFFFFF"/>
          <w:lang w:val="fr-FR"/>
        </w:rPr>
        <w:t xml:space="preserve"> Les héros aventuriers de </w:t>
      </w:r>
      <w:r>
        <w:rPr>
          <w:rFonts w:ascii="Times New Roman" w:hAnsi="Times New Roman" w:cs="Times New Roman"/>
          <w:i/>
          <w:color w:val="000000" w:themeColor="text1"/>
          <w:sz w:val="24"/>
          <w:szCs w:val="24"/>
          <w:shd w:val="clear" w:color="auto" w:fill="FFFFFF"/>
          <w:lang w:val="fr-FR"/>
        </w:rPr>
        <w:t>L</w:t>
      </w:r>
      <w:r w:rsidRPr="00553034">
        <w:rPr>
          <w:rFonts w:ascii="Times New Roman" w:hAnsi="Times New Roman" w:cs="Times New Roman"/>
          <w:i/>
          <w:color w:val="000000" w:themeColor="text1"/>
          <w:sz w:val="24"/>
          <w:szCs w:val="24"/>
          <w:shd w:val="clear" w:color="auto" w:fill="FFFFFF"/>
          <w:lang w:val="fr-FR"/>
        </w:rPr>
        <w:t>a Voie Royale</w:t>
      </w:r>
      <w:r w:rsidRPr="00553034">
        <w:rPr>
          <w:rFonts w:ascii="Times New Roman" w:hAnsi="Times New Roman" w:cs="Times New Roman"/>
          <w:color w:val="000000" w:themeColor="text1"/>
          <w:sz w:val="24"/>
          <w:szCs w:val="24"/>
          <w:shd w:val="clear" w:color="auto" w:fill="FFFFFF"/>
          <w:lang w:val="fr-FR"/>
        </w:rPr>
        <w:t xml:space="preserve">, comme leur auteur, ne se contentent pas de rêver, ils veulent concrétiser leurs rêves.   </w:t>
      </w:r>
    </w:p>
    <w:p w:rsidR="00477A90" w:rsidRPr="00EC503F" w:rsidRDefault="00477A90" w:rsidP="00251C87">
      <w:pPr>
        <w:spacing w:line="360" w:lineRule="auto"/>
        <w:jc w:val="both"/>
        <w:rPr>
          <w:rFonts w:ascii="Times New Roman" w:hAnsi="Times New Roman" w:cs="Times New Roman"/>
          <w:color w:val="000000" w:themeColor="text1"/>
          <w:sz w:val="24"/>
          <w:szCs w:val="24"/>
          <w:shd w:val="clear" w:color="auto" w:fill="FFFFFF"/>
          <w:lang w:val="fr-FR"/>
        </w:rPr>
      </w:pPr>
      <w:r w:rsidRPr="00553034">
        <w:rPr>
          <w:rFonts w:ascii="Times New Roman" w:hAnsi="Times New Roman" w:cs="Times New Roman"/>
          <w:color w:val="000000" w:themeColor="text1"/>
          <w:sz w:val="24"/>
          <w:szCs w:val="24"/>
          <w:shd w:val="clear" w:color="auto" w:fill="FFFFFF"/>
          <w:lang w:val="fr-FR"/>
        </w:rPr>
        <w:t>Puisque l’épigraphe est une courte citation, nous nous proposons ici d’analyser les effets de lecture que cette citation épigraphique suscite chez le lecteur. Le titre et l’épigraphe se combinent sémantiquement pour former un horizon d’attente. Mais selon le sens de chacun de ces deux éléments, cet horizon est tantôt un programme clairement introd</w:t>
      </w:r>
      <w:r>
        <w:rPr>
          <w:rFonts w:ascii="Times New Roman" w:hAnsi="Times New Roman" w:cs="Times New Roman"/>
          <w:color w:val="000000" w:themeColor="text1"/>
          <w:sz w:val="24"/>
          <w:szCs w:val="24"/>
          <w:shd w:val="clear" w:color="auto" w:fill="FFFFFF"/>
          <w:lang w:val="fr-FR"/>
        </w:rPr>
        <w:t xml:space="preserve">uctif ou tantôt un casse-tête. </w:t>
      </w:r>
    </w:p>
    <w:p w:rsidR="00477A90" w:rsidRPr="0030520C" w:rsidRDefault="00477A90" w:rsidP="00251C87">
      <w:pPr>
        <w:spacing w:line="360" w:lineRule="auto"/>
        <w:jc w:val="both"/>
        <w:rPr>
          <w:rFonts w:ascii="Times New Roman" w:hAnsi="Times New Roman" w:cs="Times New Roman"/>
          <w:sz w:val="24"/>
          <w:szCs w:val="24"/>
          <w:shd w:val="clear" w:color="auto" w:fill="FFFFFF"/>
          <w:lang w:val="fr-FR"/>
        </w:rPr>
      </w:pPr>
      <w:r w:rsidRPr="00EC503F">
        <w:rPr>
          <w:rFonts w:ascii="Times New Roman" w:hAnsi="Times New Roman" w:cs="Times New Roman"/>
          <w:sz w:val="24"/>
          <w:szCs w:val="24"/>
          <w:shd w:val="clear" w:color="auto" w:fill="FFFFFF"/>
          <w:lang w:val="fr-FR"/>
        </w:rPr>
        <w:t xml:space="preserve">Comme nous avons mentionné, selon Walter Langlois, l’épigraphe de la </w:t>
      </w:r>
      <w:r w:rsidRPr="00EC503F">
        <w:rPr>
          <w:rFonts w:ascii="Times New Roman" w:hAnsi="Times New Roman" w:cs="Times New Roman"/>
          <w:i/>
          <w:sz w:val="24"/>
          <w:szCs w:val="24"/>
          <w:shd w:val="clear" w:color="auto" w:fill="FFFFFF"/>
          <w:lang w:val="fr-FR"/>
        </w:rPr>
        <w:t>Tentation de  l’Occident</w:t>
      </w:r>
      <w:r w:rsidRPr="00EC503F">
        <w:rPr>
          <w:rFonts w:ascii="Times New Roman" w:hAnsi="Times New Roman" w:cs="Times New Roman"/>
          <w:sz w:val="24"/>
          <w:szCs w:val="24"/>
          <w:shd w:val="clear" w:color="auto" w:fill="FFFFFF"/>
          <w:lang w:val="fr-FR"/>
        </w:rPr>
        <w:t xml:space="preserve"> est  « une coquille », il propose « signes » au lieu de « singes » pensant à une possibilité de faute d’orthographe.  </w:t>
      </w:r>
      <w:r>
        <w:rPr>
          <w:rFonts w:ascii="Times New Roman" w:hAnsi="Times New Roman" w:cs="Times New Roman"/>
          <w:sz w:val="24"/>
          <w:szCs w:val="24"/>
          <w:shd w:val="clear" w:color="auto" w:fill="FFFFFF"/>
          <w:lang w:val="fr-FR"/>
        </w:rPr>
        <w:t>Nous sommes d’avis qu’une certaine erreur doit être exclue : Malraux  ou l’éditeur devraient certainement la corriger. M. Langlois souligne que la</w:t>
      </w:r>
      <w:r w:rsidRPr="0030520C">
        <w:rPr>
          <w:rFonts w:ascii="Times New Roman" w:hAnsi="Times New Roman" w:cs="Times New Roman"/>
          <w:sz w:val="24"/>
          <w:szCs w:val="24"/>
          <w:shd w:val="clear" w:color="auto" w:fill="FFFFFF"/>
          <w:lang w:val="fr-FR"/>
        </w:rPr>
        <w:t xml:space="preserve"> source</w:t>
      </w:r>
      <w:r>
        <w:rPr>
          <w:rFonts w:ascii="Times New Roman" w:hAnsi="Times New Roman" w:cs="Times New Roman"/>
          <w:sz w:val="24"/>
          <w:szCs w:val="24"/>
          <w:shd w:val="clear" w:color="auto" w:fill="FFFFFF"/>
          <w:lang w:val="fr-FR"/>
        </w:rPr>
        <w:t xml:space="preserve"> de l’épigraphe est </w:t>
      </w:r>
      <w:r w:rsidRPr="0030520C">
        <w:rPr>
          <w:rFonts w:ascii="Times New Roman" w:hAnsi="Times New Roman" w:cs="Times New Roman"/>
          <w:sz w:val="24"/>
          <w:szCs w:val="24"/>
          <w:shd w:val="clear" w:color="auto" w:fill="FFFFFF"/>
          <w:lang w:val="fr-FR"/>
        </w:rPr>
        <w:t>non vérifiée</w:t>
      </w:r>
      <w:r>
        <w:rPr>
          <w:rFonts w:ascii="Times New Roman" w:hAnsi="Times New Roman" w:cs="Times New Roman"/>
          <w:sz w:val="24"/>
          <w:szCs w:val="24"/>
          <w:shd w:val="clear" w:color="auto" w:fill="FFFFFF"/>
          <w:lang w:val="fr-FR"/>
        </w:rPr>
        <w:t xml:space="preserve">. Après une recherche détaillée des sources possibles à l’internet (faute d’accès aux bibliothèques sur place),  nous non plus n’avons trouvé la source des proverbes malabars/indiens que Malraux emploi comme épigraphes de ses deux œuvres. </w:t>
      </w:r>
    </w:p>
    <w:p w:rsidR="00477A90" w:rsidRDefault="00477A90" w:rsidP="00251C87">
      <w:pPr>
        <w:spacing w:line="360" w:lineRule="auto"/>
        <w:jc w:val="both"/>
        <w:rPr>
          <w:rFonts w:ascii="Times New Roman" w:hAnsi="Times New Roman" w:cs="Times New Roman"/>
          <w:color w:val="000000" w:themeColor="text1"/>
          <w:sz w:val="24"/>
          <w:szCs w:val="24"/>
          <w:shd w:val="clear" w:color="auto" w:fill="FFFFFF"/>
          <w:lang w:val="fr-FR"/>
        </w:rPr>
      </w:pPr>
      <w:r w:rsidRPr="005C336E">
        <w:rPr>
          <w:rFonts w:ascii="Times New Roman" w:hAnsi="Times New Roman" w:cs="Times New Roman"/>
          <w:color w:val="000000" w:themeColor="text1"/>
          <w:sz w:val="24"/>
          <w:szCs w:val="24"/>
          <w:shd w:val="clear" w:color="auto" w:fill="FFFFFF"/>
          <w:lang w:val="fr-FR"/>
        </w:rPr>
        <w:t>Dans l’édition de 1926</w:t>
      </w:r>
      <w:r>
        <w:rPr>
          <w:rFonts w:ascii="Times New Roman" w:hAnsi="Times New Roman" w:cs="Times New Roman"/>
          <w:color w:val="000000" w:themeColor="text1"/>
          <w:sz w:val="24"/>
          <w:szCs w:val="24"/>
          <w:shd w:val="clear" w:color="auto" w:fill="FFFFFF"/>
          <w:lang w:val="fr-FR"/>
        </w:rPr>
        <w:t xml:space="preserve"> de </w:t>
      </w:r>
      <w:r w:rsidRPr="005C336E">
        <w:rPr>
          <w:rFonts w:ascii="Times New Roman" w:hAnsi="Times New Roman" w:cs="Times New Roman"/>
          <w:i/>
          <w:color w:val="000000" w:themeColor="text1"/>
          <w:sz w:val="24"/>
          <w:szCs w:val="24"/>
          <w:shd w:val="clear" w:color="auto" w:fill="FFFFFF"/>
          <w:lang w:val="fr-FR"/>
        </w:rPr>
        <w:t>La tentation de l'Occident</w:t>
      </w:r>
      <w:r>
        <w:rPr>
          <w:rFonts w:ascii="Times New Roman" w:hAnsi="Times New Roman" w:cs="Times New Roman"/>
          <w:color w:val="000000" w:themeColor="text1"/>
          <w:sz w:val="24"/>
          <w:szCs w:val="24"/>
          <w:shd w:val="clear" w:color="auto" w:fill="FFFFFF"/>
          <w:lang w:val="fr-FR"/>
        </w:rPr>
        <w:t>, l’épigraphe qui ouvre le texte est :</w:t>
      </w:r>
    </w:p>
    <w:p w:rsidR="00477A90" w:rsidRPr="00D21EDB" w:rsidRDefault="00477A90" w:rsidP="00251C87">
      <w:pPr>
        <w:spacing w:line="360" w:lineRule="auto"/>
        <w:jc w:val="both"/>
        <w:rPr>
          <w:rFonts w:ascii="Times New Roman" w:hAnsi="Times New Roman" w:cs="Times New Roman"/>
          <w:color w:val="000000" w:themeColor="text1"/>
          <w:sz w:val="24"/>
          <w:szCs w:val="24"/>
          <w:shd w:val="clear" w:color="auto" w:fill="FFFFFF"/>
          <w:lang w:val="fr-FR"/>
        </w:rPr>
      </w:pPr>
      <w:r w:rsidRPr="00011AB4">
        <w:rPr>
          <w:rFonts w:ascii="Times New Roman" w:hAnsi="Times New Roman" w:cs="Times New Roman"/>
          <w:b/>
          <w:color w:val="000000" w:themeColor="text1"/>
          <w:sz w:val="24"/>
          <w:szCs w:val="24"/>
          <w:shd w:val="clear" w:color="auto" w:fill="FFFFFF"/>
          <w:lang w:val="fr-FR"/>
        </w:rPr>
        <w:t xml:space="preserve"> </w:t>
      </w:r>
      <w:r w:rsidRPr="00D21EDB">
        <w:rPr>
          <w:rFonts w:ascii="Times New Roman" w:hAnsi="Times New Roman" w:cs="Times New Roman"/>
          <w:color w:val="000000" w:themeColor="text1"/>
          <w:sz w:val="24"/>
          <w:szCs w:val="24"/>
          <w:shd w:val="clear" w:color="auto" w:fill="FFFFFF"/>
          <w:lang w:val="fr-FR"/>
        </w:rPr>
        <w:t>« Celui qui regarde longtemps les singes devient semblable à son ombre »</w:t>
      </w:r>
    </w:p>
    <w:p w:rsidR="00477A90" w:rsidRPr="00EC503F" w:rsidRDefault="00477A90" w:rsidP="00251C87">
      <w:pPr>
        <w:spacing w:line="360" w:lineRule="auto"/>
        <w:jc w:val="both"/>
        <w:rPr>
          <w:rStyle w:val="lev"/>
          <w:rFonts w:ascii="Times New Roman" w:hAnsi="Times New Roman" w:cs="Times New Roman"/>
          <w:b w:val="0"/>
          <w:i/>
          <w:color w:val="000000" w:themeColor="text1"/>
          <w:sz w:val="24"/>
          <w:szCs w:val="24"/>
          <w:shd w:val="clear" w:color="auto" w:fill="FFFFFF"/>
          <w:lang w:val="fr-FR"/>
        </w:rPr>
      </w:pPr>
      <w:r w:rsidRPr="00011AB4">
        <w:rPr>
          <w:rFonts w:ascii="Times New Roman" w:hAnsi="Times New Roman" w:cs="Times New Roman"/>
          <w:b/>
          <w:color w:val="000000" w:themeColor="text1"/>
          <w:sz w:val="24"/>
          <w:szCs w:val="24"/>
          <w:shd w:val="clear" w:color="auto" w:fill="FFFFFF"/>
          <w:lang w:val="fr-FR"/>
        </w:rPr>
        <w:t xml:space="preserve">                                                                                        </w:t>
      </w:r>
      <w:r>
        <w:rPr>
          <w:rFonts w:ascii="Times New Roman" w:hAnsi="Times New Roman" w:cs="Times New Roman"/>
          <w:b/>
          <w:color w:val="000000" w:themeColor="text1"/>
          <w:sz w:val="24"/>
          <w:szCs w:val="24"/>
          <w:shd w:val="clear" w:color="auto" w:fill="FFFFFF"/>
          <w:lang w:val="fr-FR"/>
        </w:rPr>
        <w:t xml:space="preserve">     </w:t>
      </w:r>
      <w:r w:rsidRPr="00011AB4">
        <w:rPr>
          <w:rFonts w:ascii="Times New Roman" w:hAnsi="Times New Roman" w:cs="Times New Roman"/>
          <w:b/>
          <w:color w:val="000000" w:themeColor="text1"/>
          <w:sz w:val="24"/>
          <w:szCs w:val="24"/>
          <w:shd w:val="clear" w:color="auto" w:fill="FFFFFF"/>
          <w:lang w:val="fr-FR"/>
        </w:rPr>
        <w:t xml:space="preserve"> </w:t>
      </w:r>
      <w:r w:rsidRPr="00011AB4">
        <w:rPr>
          <w:rStyle w:val="lev"/>
          <w:rFonts w:ascii="Times New Roman" w:hAnsi="Times New Roman" w:cs="Times New Roman"/>
          <w:b w:val="0"/>
          <w:color w:val="000000" w:themeColor="text1"/>
          <w:sz w:val="24"/>
          <w:szCs w:val="24"/>
          <w:shd w:val="clear" w:color="auto" w:fill="FFFFFF"/>
          <w:lang w:val="fr-FR"/>
        </w:rPr>
        <w:t> Proverbe malabar</w:t>
      </w:r>
      <w:r w:rsidRPr="00011AB4">
        <w:rPr>
          <w:rFonts w:ascii="Times New Roman" w:hAnsi="Times New Roman" w:cs="Times New Roman"/>
          <w:b/>
          <w:color w:val="000000" w:themeColor="text1"/>
          <w:sz w:val="24"/>
          <w:szCs w:val="24"/>
          <w:shd w:val="clear" w:color="auto" w:fill="FFFFFF"/>
          <w:lang w:val="fr-FR"/>
        </w:rPr>
        <w:t xml:space="preserve">  </w:t>
      </w:r>
    </w:p>
    <w:p w:rsidR="00477A90" w:rsidRPr="00D21EDB" w:rsidRDefault="00477A90" w:rsidP="00251C87">
      <w:pPr>
        <w:spacing w:line="360" w:lineRule="auto"/>
        <w:jc w:val="both"/>
        <w:rPr>
          <w:rFonts w:ascii="Times New Roman" w:hAnsi="Times New Roman" w:cs="Times New Roman"/>
          <w:color w:val="000000" w:themeColor="text1"/>
          <w:sz w:val="24"/>
          <w:szCs w:val="24"/>
          <w:shd w:val="clear" w:color="auto" w:fill="FFFFFF"/>
          <w:lang w:val="fr-FR"/>
        </w:rPr>
      </w:pPr>
      <w:r>
        <w:rPr>
          <w:rFonts w:ascii="Times New Roman" w:hAnsi="Times New Roman" w:cs="Times New Roman"/>
          <w:color w:val="000000" w:themeColor="text1"/>
          <w:sz w:val="24"/>
          <w:szCs w:val="24"/>
          <w:shd w:val="clear" w:color="auto" w:fill="FFFFFF"/>
          <w:lang w:val="fr-FR"/>
        </w:rPr>
        <w:t>D</w:t>
      </w:r>
      <w:r w:rsidRPr="005C336E">
        <w:rPr>
          <w:rFonts w:ascii="Times New Roman" w:hAnsi="Times New Roman" w:cs="Times New Roman"/>
          <w:color w:val="000000" w:themeColor="text1"/>
          <w:sz w:val="24"/>
          <w:szCs w:val="24"/>
          <w:shd w:val="clear" w:color="auto" w:fill="FFFFFF"/>
          <w:lang w:val="fr-FR"/>
        </w:rPr>
        <w:t xml:space="preserve">ans l’édition de 1930 de </w:t>
      </w:r>
      <w:r>
        <w:rPr>
          <w:rFonts w:ascii="Times New Roman" w:hAnsi="Times New Roman" w:cs="Times New Roman"/>
          <w:color w:val="000000" w:themeColor="text1"/>
          <w:sz w:val="24"/>
          <w:szCs w:val="24"/>
          <w:shd w:val="clear" w:color="auto" w:fill="FFFFFF"/>
          <w:lang w:val="fr-FR"/>
        </w:rPr>
        <w:t xml:space="preserve"> </w:t>
      </w:r>
      <w:r w:rsidRPr="000C5ED8">
        <w:rPr>
          <w:rFonts w:ascii="Times New Roman" w:hAnsi="Times New Roman" w:cs="Times New Roman"/>
          <w:i/>
          <w:color w:val="000000" w:themeColor="text1"/>
          <w:sz w:val="24"/>
          <w:szCs w:val="24"/>
          <w:shd w:val="clear" w:color="auto" w:fill="FFFFFF"/>
          <w:lang w:val="fr-FR"/>
        </w:rPr>
        <w:t>La Voix royale</w:t>
      </w:r>
      <w:r w:rsidRPr="0030520C">
        <w:rPr>
          <w:rFonts w:ascii="Times New Roman" w:hAnsi="Times New Roman" w:cs="Times New Roman"/>
          <w:color w:val="000000" w:themeColor="text1"/>
          <w:sz w:val="24"/>
          <w:szCs w:val="24"/>
          <w:shd w:val="clear" w:color="auto" w:fill="FFFFFF"/>
          <w:lang w:val="fr-FR"/>
        </w:rPr>
        <w:t>,</w:t>
      </w:r>
      <w:r>
        <w:rPr>
          <w:rFonts w:ascii="Times New Roman" w:hAnsi="Times New Roman" w:cs="Times New Roman"/>
          <w:color w:val="000000" w:themeColor="text1"/>
          <w:sz w:val="24"/>
          <w:szCs w:val="24"/>
          <w:shd w:val="clear" w:color="auto" w:fill="FFFFFF"/>
          <w:lang w:val="fr-FR"/>
        </w:rPr>
        <w:t> l’épigraphe qui ouvre le texte est :</w:t>
      </w:r>
    </w:p>
    <w:p w:rsidR="00477A90" w:rsidRPr="00BD3C4B" w:rsidRDefault="00477A90" w:rsidP="00251C87">
      <w:pPr>
        <w:spacing w:line="360" w:lineRule="auto"/>
        <w:jc w:val="both"/>
        <w:rPr>
          <w:rFonts w:ascii="Times New Roman" w:hAnsi="Times New Roman" w:cs="Times New Roman"/>
          <w:b/>
          <w:color w:val="000000" w:themeColor="text1"/>
          <w:sz w:val="24"/>
          <w:szCs w:val="24"/>
          <w:shd w:val="clear" w:color="auto" w:fill="FFFFFF"/>
          <w:lang w:val="fr-FR"/>
        </w:rPr>
      </w:pPr>
      <w:r w:rsidRPr="00BD3C4B">
        <w:rPr>
          <w:rFonts w:ascii="Times New Roman" w:hAnsi="Times New Roman" w:cs="Times New Roman"/>
          <w:b/>
          <w:color w:val="000000" w:themeColor="text1"/>
          <w:sz w:val="24"/>
          <w:szCs w:val="24"/>
          <w:shd w:val="clear" w:color="auto" w:fill="FFFFFF"/>
          <w:lang w:val="fr-FR"/>
        </w:rPr>
        <w:t xml:space="preserve"> « </w:t>
      </w:r>
      <w:r w:rsidRPr="00BD3C4B">
        <w:rPr>
          <w:rStyle w:val="lev"/>
          <w:rFonts w:ascii="Times New Roman" w:hAnsi="Times New Roman" w:cs="Times New Roman"/>
          <w:b w:val="0"/>
          <w:color w:val="000000" w:themeColor="text1"/>
          <w:sz w:val="24"/>
          <w:szCs w:val="24"/>
          <w:shd w:val="clear" w:color="auto" w:fill="FFFFFF"/>
          <w:lang w:val="fr-FR"/>
        </w:rPr>
        <w:t>Celui qui regarde longtemps les</w:t>
      </w:r>
      <w:r w:rsidRPr="00BD3C4B">
        <w:rPr>
          <w:rFonts w:ascii="Times New Roman" w:hAnsi="Times New Roman" w:cs="Times New Roman"/>
          <w:b/>
          <w:color w:val="000000" w:themeColor="text1"/>
          <w:sz w:val="24"/>
          <w:szCs w:val="24"/>
          <w:shd w:val="clear" w:color="auto" w:fill="FFFFFF"/>
          <w:lang w:val="fr-FR"/>
        </w:rPr>
        <w:t> </w:t>
      </w:r>
      <w:r w:rsidRPr="001E2518">
        <w:rPr>
          <w:rFonts w:ascii="Times New Roman" w:hAnsi="Times New Roman" w:cs="Times New Roman"/>
          <w:color w:val="000000" w:themeColor="text1"/>
          <w:sz w:val="24"/>
          <w:szCs w:val="24"/>
          <w:shd w:val="clear" w:color="auto" w:fill="FFFFFF"/>
          <w:lang w:val="fr-FR"/>
        </w:rPr>
        <w:t>songes</w:t>
      </w:r>
      <w:r w:rsidRPr="00BD3C4B">
        <w:rPr>
          <w:rFonts w:ascii="Times New Roman" w:hAnsi="Times New Roman" w:cs="Times New Roman"/>
          <w:b/>
          <w:color w:val="000000" w:themeColor="text1"/>
          <w:sz w:val="24"/>
          <w:szCs w:val="24"/>
          <w:shd w:val="clear" w:color="auto" w:fill="FFFFFF"/>
          <w:lang w:val="fr-FR"/>
        </w:rPr>
        <w:t> </w:t>
      </w:r>
      <w:r w:rsidRPr="00BD3C4B">
        <w:rPr>
          <w:rStyle w:val="lev"/>
          <w:rFonts w:ascii="Times New Roman" w:hAnsi="Times New Roman" w:cs="Times New Roman"/>
          <w:b w:val="0"/>
          <w:color w:val="000000" w:themeColor="text1"/>
          <w:sz w:val="24"/>
          <w:szCs w:val="24"/>
          <w:shd w:val="clear" w:color="auto" w:fill="FFFFFF"/>
          <w:lang w:val="fr-FR"/>
        </w:rPr>
        <w:t>devient semblable</w:t>
      </w:r>
      <w:r w:rsidRPr="00BD3C4B">
        <w:rPr>
          <w:rFonts w:ascii="Times New Roman" w:hAnsi="Times New Roman" w:cs="Times New Roman"/>
          <w:b/>
          <w:color w:val="000000" w:themeColor="text1"/>
          <w:sz w:val="24"/>
          <w:szCs w:val="24"/>
          <w:shd w:val="clear" w:color="auto" w:fill="FFFFFF"/>
          <w:lang w:val="fr-FR"/>
        </w:rPr>
        <w:t> </w:t>
      </w:r>
      <w:r w:rsidRPr="004C5789">
        <w:rPr>
          <w:rFonts w:ascii="Times New Roman" w:hAnsi="Times New Roman" w:cs="Times New Roman"/>
          <w:color w:val="000000" w:themeColor="text1"/>
          <w:sz w:val="24"/>
          <w:szCs w:val="24"/>
          <w:shd w:val="clear" w:color="auto" w:fill="FFFFFF"/>
          <w:lang w:val="fr-FR"/>
        </w:rPr>
        <w:t>à</w:t>
      </w:r>
      <w:r w:rsidRPr="00BD3C4B">
        <w:rPr>
          <w:rFonts w:ascii="Times New Roman" w:hAnsi="Times New Roman" w:cs="Times New Roman"/>
          <w:b/>
          <w:color w:val="000000" w:themeColor="text1"/>
          <w:sz w:val="24"/>
          <w:szCs w:val="24"/>
          <w:shd w:val="clear" w:color="auto" w:fill="FFFFFF"/>
          <w:lang w:val="fr-FR"/>
        </w:rPr>
        <w:t> </w:t>
      </w:r>
      <w:r w:rsidRPr="00BD3C4B">
        <w:rPr>
          <w:rStyle w:val="lev"/>
          <w:rFonts w:ascii="Times New Roman" w:hAnsi="Times New Roman" w:cs="Times New Roman"/>
          <w:b w:val="0"/>
          <w:color w:val="000000" w:themeColor="text1"/>
          <w:sz w:val="24"/>
          <w:szCs w:val="24"/>
          <w:shd w:val="clear" w:color="auto" w:fill="FFFFFF"/>
          <w:lang w:val="fr-FR"/>
        </w:rPr>
        <w:t>son ombre »</w:t>
      </w:r>
      <w:r w:rsidRPr="00BD3C4B">
        <w:rPr>
          <w:rFonts w:ascii="Times New Roman" w:hAnsi="Times New Roman" w:cs="Times New Roman"/>
          <w:b/>
          <w:color w:val="000000" w:themeColor="text1"/>
          <w:sz w:val="24"/>
          <w:szCs w:val="24"/>
          <w:shd w:val="clear" w:color="auto" w:fill="FFFFFF"/>
          <w:lang w:val="fr-FR"/>
        </w:rPr>
        <w:t> </w:t>
      </w:r>
    </w:p>
    <w:p w:rsidR="00477A90" w:rsidRPr="00EC503F" w:rsidRDefault="00477A90" w:rsidP="00251C87">
      <w:pPr>
        <w:pStyle w:val="Paragraphedeliste"/>
        <w:spacing w:line="360" w:lineRule="auto"/>
        <w:ind w:left="1080" w:firstLine="0"/>
        <w:jc w:val="both"/>
        <w:rPr>
          <w:rFonts w:ascii="Times New Roman" w:hAnsi="Times New Roman" w:cs="Times New Roman"/>
          <w:color w:val="000000" w:themeColor="text1"/>
          <w:sz w:val="24"/>
          <w:szCs w:val="24"/>
          <w:shd w:val="clear" w:color="auto" w:fill="FFFFFF"/>
          <w:lang w:val="fr-FR"/>
        </w:rPr>
      </w:pPr>
      <w:r w:rsidRPr="00011AB4">
        <w:rPr>
          <w:rFonts w:ascii="Times New Roman" w:hAnsi="Times New Roman" w:cs="Times New Roman"/>
          <w:color w:val="000000" w:themeColor="text1"/>
          <w:sz w:val="24"/>
          <w:szCs w:val="24"/>
          <w:shd w:val="clear" w:color="auto" w:fill="FFFFFF"/>
          <w:lang w:val="fr-FR"/>
        </w:rPr>
        <w:t xml:space="preserve">                                                                           </w:t>
      </w:r>
      <w:r>
        <w:rPr>
          <w:rFonts w:ascii="Times New Roman" w:hAnsi="Times New Roman" w:cs="Times New Roman"/>
          <w:color w:val="000000" w:themeColor="text1"/>
          <w:sz w:val="24"/>
          <w:szCs w:val="24"/>
          <w:shd w:val="clear" w:color="auto" w:fill="FFFFFF"/>
          <w:lang w:val="fr-FR"/>
        </w:rPr>
        <w:t xml:space="preserve">               Proverbe malabar</w:t>
      </w:r>
    </w:p>
    <w:p w:rsidR="00477A90" w:rsidRPr="00553034" w:rsidRDefault="00477A90" w:rsidP="00251C87">
      <w:pPr>
        <w:spacing w:line="360" w:lineRule="auto"/>
        <w:jc w:val="both"/>
        <w:rPr>
          <w:rStyle w:val="lev"/>
          <w:rFonts w:ascii="Times New Roman" w:hAnsi="Times New Roman" w:cs="Times New Roman"/>
          <w:b w:val="0"/>
          <w:color w:val="000000" w:themeColor="text1"/>
          <w:sz w:val="24"/>
          <w:szCs w:val="24"/>
          <w:shd w:val="clear" w:color="auto" w:fill="FFFFFF"/>
          <w:lang w:val="fr-FR"/>
        </w:rPr>
      </w:pPr>
      <w:r w:rsidRPr="00553034">
        <w:rPr>
          <w:rStyle w:val="lev"/>
          <w:rFonts w:ascii="Times New Roman" w:hAnsi="Times New Roman" w:cs="Times New Roman"/>
          <w:b w:val="0"/>
          <w:color w:val="000000" w:themeColor="text1"/>
          <w:sz w:val="24"/>
          <w:szCs w:val="24"/>
          <w:shd w:val="clear" w:color="auto" w:fill="FFFFFF"/>
          <w:lang w:val="fr-FR"/>
        </w:rPr>
        <w:t xml:space="preserve">Le site à l’internet  « Citations et proverbes »  indique </w:t>
      </w:r>
      <w:r w:rsidRPr="00D21EDB">
        <w:rPr>
          <w:rStyle w:val="lev"/>
          <w:rFonts w:ascii="Times New Roman" w:hAnsi="Times New Roman" w:cs="Times New Roman"/>
          <w:b w:val="0"/>
          <w:color w:val="000000" w:themeColor="text1"/>
          <w:sz w:val="24"/>
          <w:szCs w:val="24"/>
          <w:shd w:val="clear" w:color="auto" w:fill="FFFFFF"/>
          <w:lang w:val="fr-FR"/>
        </w:rPr>
        <w:t>la source indienne</w:t>
      </w:r>
      <w:r w:rsidRPr="00553034">
        <w:rPr>
          <w:rStyle w:val="lev"/>
          <w:rFonts w:ascii="Times New Roman" w:hAnsi="Times New Roman" w:cs="Times New Roman"/>
          <w:b w:val="0"/>
          <w:color w:val="000000" w:themeColor="text1"/>
          <w:sz w:val="24"/>
          <w:szCs w:val="24"/>
          <w:shd w:val="clear" w:color="auto" w:fill="FFFFFF"/>
          <w:lang w:val="fr-FR"/>
        </w:rPr>
        <w:t xml:space="preserve"> du proverbe de l’épigraphe de </w:t>
      </w:r>
      <w:r w:rsidRPr="00553034">
        <w:rPr>
          <w:rStyle w:val="lev"/>
          <w:rFonts w:ascii="Times New Roman" w:hAnsi="Times New Roman" w:cs="Times New Roman"/>
          <w:b w:val="0"/>
          <w:i/>
          <w:color w:val="000000" w:themeColor="text1"/>
          <w:sz w:val="24"/>
          <w:szCs w:val="24"/>
          <w:shd w:val="clear" w:color="auto" w:fill="FFFFFF"/>
          <w:lang w:val="fr-FR"/>
        </w:rPr>
        <w:t>La Voie royale</w:t>
      </w:r>
      <w:r w:rsidRPr="00553034">
        <w:rPr>
          <w:rStyle w:val="lev"/>
          <w:rFonts w:ascii="Times New Roman" w:hAnsi="Times New Roman" w:cs="Times New Roman"/>
          <w:b w:val="0"/>
          <w:color w:val="000000" w:themeColor="text1"/>
          <w:sz w:val="24"/>
          <w:szCs w:val="24"/>
          <w:shd w:val="clear" w:color="auto" w:fill="FFFFFF"/>
          <w:lang w:val="fr-FR"/>
        </w:rPr>
        <w:t> :</w:t>
      </w:r>
    </w:p>
    <w:p w:rsidR="00477A90" w:rsidRPr="00BD3C4B" w:rsidRDefault="00477A90" w:rsidP="00251C87">
      <w:pPr>
        <w:spacing w:line="360" w:lineRule="auto"/>
        <w:jc w:val="both"/>
        <w:rPr>
          <w:rFonts w:ascii="Times New Roman" w:hAnsi="Times New Roman" w:cs="Times New Roman"/>
          <w:b/>
          <w:color w:val="000000" w:themeColor="text1"/>
          <w:sz w:val="24"/>
          <w:szCs w:val="24"/>
          <w:shd w:val="clear" w:color="auto" w:fill="FFFFFF"/>
          <w:lang w:val="fr-FR"/>
        </w:rPr>
      </w:pPr>
      <w:r>
        <w:rPr>
          <w:rStyle w:val="lev"/>
          <w:rFonts w:ascii="Times New Roman" w:hAnsi="Times New Roman" w:cs="Times New Roman"/>
          <w:b w:val="0"/>
          <w:color w:val="000000" w:themeColor="text1"/>
          <w:sz w:val="24"/>
          <w:szCs w:val="24"/>
          <w:shd w:val="clear" w:color="auto" w:fill="FFFFFF"/>
          <w:lang w:val="fr-FR"/>
        </w:rPr>
        <w:t xml:space="preserve">   </w:t>
      </w:r>
      <w:r w:rsidRPr="00BD3C4B">
        <w:rPr>
          <w:rStyle w:val="lev"/>
          <w:rFonts w:ascii="Times New Roman" w:hAnsi="Times New Roman" w:cs="Times New Roman"/>
          <w:b w:val="0"/>
          <w:color w:val="000000" w:themeColor="text1"/>
          <w:sz w:val="24"/>
          <w:szCs w:val="24"/>
          <w:shd w:val="clear" w:color="auto" w:fill="FFFFFF"/>
          <w:lang w:val="fr-FR"/>
        </w:rPr>
        <w:t>Celui qui regarde longtemps les</w:t>
      </w:r>
      <w:r w:rsidRPr="00BD3C4B">
        <w:rPr>
          <w:rFonts w:ascii="Times New Roman" w:hAnsi="Times New Roman" w:cs="Times New Roman"/>
          <w:b/>
          <w:color w:val="000000" w:themeColor="text1"/>
          <w:sz w:val="24"/>
          <w:szCs w:val="24"/>
          <w:shd w:val="clear" w:color="auto" w:fill="FFFFFF"/>
          <w:lang w:val="fr-FR"/>
        </w:rPr>
        <w:t> </w:t>
      </w:r>
      <w:r w:rsidRPr="004C5789">
        <w:rPr>
          <w:rFonts w:ascii="Times New Roman" w:hAnsi="Times New Roman" w:cs="Times New Roman"/>
          <w:color w:val="000000" w:themeColor="text1"/>
          <w:sz w:val="24"/>
          <w:szCs w:val="24"/>
          <w:shd w:val="clear" w:color="auto" w:fill="FFFFFF"/>
          <w:lang w:val="fr-FR"/>
        </w:rPr>
        <w:t>songes</w:t>
      </w:r>
      <w:r w:rsidRPr="00BD3C4B">
        <w:rPr>
          <w:rFonts w:ascii="Times New Roman" w:hAnsi="Times New Roman" w:cs="Times New Roman"/>
          <w:b/>
          <w:color w:val="000000" w:themeColor="text1"/>
          <w:sz w:val="24"/>
          <w:szCs w:val="24"/>
          <w:shd w:val="clear" w:color="auto" w:fill="FFFFFF"/>
          <w:lang w:val="fr-FR"/>
        </w:rPr>
        <w:t> </w:t>
      </w:r>
      <w:r w:rsidRPr="00BD3C4B">
        <w:rPr>
          <w:rStyle w:val="lev"/>
          <w:rFonts w:ascii="Times New Roman" w:hAnsi="Times New Roman" w:cs="Times New Roman"/>
          <w:b w:val="0"/>
          <w:color w:val="000000" w:themeColor="text1"/>
          <w:sz w:val="24"/>
          <w:szCs w:val="24"/>
          <w:shd w:val="clear" w:color="auto" w:fill="FFFFFF"/>
          <w:lang w:val="fr-FR"/>
        </w:rPr>
        <w:t>devient semblable</w:t>
      </w:r>
      <w:r w:rsidRPr="00BD3C4B">
        <w:rPr>
          <w:rFonts w:ascii="Times New Roman" w:hAnsi="Times New Roman" w:cs="Times New Roman"/>
          <w:b/>
          <w:color w:val="000000" w:themeColor="text1"/>
          <w:sz w:val="24"/>
          <w:szCs w:val="24"/>
          <w:shd w:val="clear" w:color="auto" w:fill="FFFFFF"/>
          <w:lang w:val="fr-FR"/>
        </w:rPr>
        <w:t> </w:t>
      </w:r>
      <w:r w:rsidRPr="00BD3C4B">
        <w:rPr>
          <w:rFonts w:ascii="Times New Roman" w:hAnsi="Times New Roman" w:cs="Times New Roman"/>
          <w:color w:val="000000" w:themeColor="text1"/>
          <w:sz w:val="24"/>
          <w:szCs w:val="24"/>
          <w:shd w:val="clear" w:color="auto" w:fill="FFFFFF"/>
          <w:lang w:val="fr-FR"/>
        </w:rPr>
        <w:t>à</w:t>
      </w:r>
      <w:r w:rsidRPr="00BD3C4B">
        <w:rPr>
          <w:rFonts w:ascii="Times New Roman" w:hAnsi="Times New Roman" w:cs="Times New Roman"/>
          <w:b/>
          <w:color w:val="000000" w:themeColor="text1"/>
          <w:sz w:val="24"/>
          <w:szCs w:val="24"/>
          <w:shd w:val="clear" w:color="auto" w:fill="FFFFFF"/>
          <w:lang w:val="fr-FR"/>
        </w:rPr>
        <w:t> </w:t>
      </w:r>
      <w:r w:rsidRPr="00BD3C4B">
        <w:rPr>
          <w:rStyle w:val="lev"/>
          <w:rFonts w:ascii="Times New Roman" w:hAnsi="Times New Roman" w:cs="Times New Roman"/>
          <w:b w:val="0"/>
          <w:color w:val="000000" w:themeColor="text1"/>
          <w:sz w:val="24"/>
          <w:szCs w:val="24"/>
          <w:shd w:val="clear" w:color="auto" w:fill="FFFFFF"/>
          <w:lang w:val="fr-FR"/>
        </w:rPr>
        <w:t>son ombre</w:t>
      </w:r>
      <w:r w:rsidRPr="00BD3C4B">
        <w:rPr>
          <w:rFonts w:ascii="Times New Roman" w:hAnsi="Times New Roman" w:cs="Times New Roman"/>
          <w:b/>
          <w:color w:val="000000" w:themeColor="text1"/>
          <w:sz w:val="24"/>
          <w:szCs w:val="24"/>
          <w:shd w:val="clear" w:color="auto" w:fill="FFFFFF"/>
          <w:lang w:val="fr-FR"/>
        </w:rPr>
        <w:t xml:space="preserve">. </w:t>
      </w:r>
    </w:p>
    <w:p w:rsidR="00477A90" w:rsidRPr="00270AD7" w:rsidRDefault="00477A90" w:rsidP="00251C87">
      <w:pPr>
        <w:pStyle w:val="Paragraphedeliste"/>
        <w:spacing w:line="360" w:lineRule="auto"/>
        <w:ind w:left="1080" w:firstLine="0"/>
        <w:jc w:val="both"/>
        <w:rPr>
          <w:rFonts w:ascii="Times New Roman" w:hAnsi="Times New Roman" w:cs="Times New Roman"/>
          <w:b/>
          <w:color w:val="000000" w:themeColor="text1"/>
          <w:sz w:val="24"/>
          <w:szCs w:val="24"/>
          <w:shd w:val="clear" w:color="auto" w:fill="FFFFFF"/>
          <w:lang w:val="fr-FR"/>
        </w:rPr>
      </w:pPr>
      <w:r>
        <w:rPr>
          <w:rFonts w:ascii="Times New Roman" w:hAnsi="Times New Roman" w:cs="Times New Roman"/>
          <w:b/>
          <w:color w:val="000000" w:themeColor="text1"/>
          <w:sz w:val="24"/>
          <w:szCs w:val="24"/>
          <w:shd w:val="clear" w:color="auto" w:fill="FFFFFF"/>
          <w:lang w:val="fr-FR"/>
        </w:rPr>
        <w:t xml:space="preserve">                                                                                     </w:t>
      </w:r>
      <w:r w:rsidRPr="00D21EDB">
        <w:rPr>
          <w:rFonts w:ascii="Times New Roman" w:hAnsi="Times New Roman" w:cs="Times New Roman"/>
          <w:color w:val="000000" w:themeColor="text1"/>
          <w:sz w:val="24"/>
          <w:szCs w:val="24"/>
          <w:shd w:val="clear" w:color="auto" w:fill="FFFFFF"/>
          <w:lang w:val="fr-FR"/>
        </w:rPr>
        <w:t>Un</w:t>
      </w:r>
      <w:r w:rsidRPr="00D21EDB">
        <w:rPr>
          <w:rFonts w:ascii="Times New Roman" w:hAnsi="Times New Roman" w:cs="Times New Roman"/>
          <w:b/>
          <w:color w:val="000000" w:themeColor="text1"/>
          <w:sz w:val="24"/>
          <w:szCs w:val="24"/>
          <w:shd w:val="clear" w:color="auto" w:fill="FFFFFF"/>
          <w:lang w:val="fr-FR"/>
        </w:rPr>
        <w:t> </w:t>
      </w:r>
      <w:r w:rsidRPr="00D21EDB">
        <w:rPr>
          <w:rStyle w:val="lev"/>
          <w:rFonts w:ascii="Times New Roman" w:hAnsi="Times New Roman" w:cs="Times New Roman"/>
          <w:b w:val="0"/>
          <w:color w:val="000000" w:themeColor="text1"/>
          <w:sz w:val="24"/>
          <w:szCs w:val="24"/>
          <w:shd w:val="clear" w:color="auto" w:fill="FFFFFF"/>
          <w:lang w:val="fr-FR"/>
        </w:rPr>
        <w:t>proverbe indien</w:t>
      </w:r>
      <w:r w:rsidRPr="00D21EDB">
        <w:rPr>
          <w:rFonts w:ascii="Times New Roman" w:hAnsi="Times New Roman" w:cs="Times New Roman"/>
          <w:b/>
          <w:color w:val="000000" w:themeColor="text1"/>
          <w:sz w:val="24"/>
          <w:szCs w:val="24"/>
          <w:shd w:val="clear" w:color="auto" w:fill="FFFFFF"/>
          <w:lang w:val="fr-FR"/>
        </w:rPr>
        <w:t xml:space="preserve">. </w:t>
      </w:r>
      <w:r w:rsidRPr="00D21EDB">
        <w:rPr>
          <w:rStyle w:val="Appeldenotedefin"/>
          <w:rFonts w:ascii="Times New Roman" w:hAnsi="Times New Roman" w:cs="Times New Roman"/>
          <w:b/>
          <w:color w:val="000000" w:themeColor="text1"/>
          <w:sz w:val="24"/>
          <w:szCs w:val="24"/>
          <w:shd w:val="clear" w:color="auto" w:fill="FFFFFF"/>
          <w:lang w:val="fr-FR"/>
        </w:rPr>
        <w:endnoteReference w:id="22"/>
      </w:r>
    </w:p>
    <w:p w:rsidR="00477A90" w:rsidRDefault="00477A90" w:rsidP="00251C87">
      <w:pPr>
        <w:spacing w:line="360" w:lineRule="auto"/>
        <w:jc w:val="both"/>
        <w:rPr>
          <w:rFonts w:ascii="Times New Roman" w:eastAsia="Times New Roman" w:hAnsi="Times New Roman" w:cs="Times New Roman"/>
          <w:color w:val="000000" w:themeColor="text1"/>
          <w:sz w:val="24"/>
          <w:szCs w:val="24"/>
          <w:lang w:val="fr-FR"/>
        </w:rPr>
      </w:pPr>
      <w:r>
        <w:rPr>
          <w:rStyle w:val="lev"/>
          <w:rFonts w:ascii="Times New Roman" w:hAnsi="Times New Roman" w:cs="Times New Roman"/>
          <w:b w:val="0"/>
          <w:color w:val="000000" w:themeColor="text1"/>
          <w:sz w:val="24"/>
          <w:szCs w:val="24"/>
          <w:shd w:val="clear" w:color="auto" w:fill="FFFFFF"/>
          <w:lang w:val="fr-FR"/>
        </w:rPr>
        <w:t xml:space="preserve">Selon le </w:t>
      </w:r>
      <w:r w:rsidRPr="000C5ED8">
        <w:rPr>
          <w:rStyle w:val="lev"/>
          <w:rFonts w:ascii="Times New Roman" w:hAnsi="Times New Roman" w:cs="Times New Roman"/>
          <w:b w:val="0"/>
          <w:color w:val="000000" w:themeColor="text1"/>
          <w:sz w:val="24"/>
          <w:szCs w:val="24"/>
          <w:shd w:val="clear" w:color="auto" w:fill="FFFFFF"/>
          <w:lang w:val="fr-FR"/>
        </w:rPr>
        <w:t>dictionnaire</w:t>
      </w:r>
      <w:r w:rsidRPr="000C5ED8">
        <w:rPr>
          <w:rStyle w:val="Appeldenotedefin"/>
          <w:rFonts w:ascii="Times New Roman" w:hAnsi="Times New Roman" w:cs="Times New Roman"/>
          <w:b/>
          <w:bCs/>
          <w:color w:val="000000" w:themeColor="text1"/>
          <w:sz w:val="24"/>
          <w:szCs w:val="24"/>
          <w:shd w:val="clear" w:color="auto" w:fill="FFFFFF"/>
          <w:lang w:val="fr-FR"/>
        </w:rPr>
        <w:endnoteReference w:id="23"/>
      </w:r>
      <w:r w:rsidRPr="000C5ED8">
        <w:rPr>
          <w:rStyle w:val="lev"/>
          <w:rFonts w:ascii="Times New Roman" w:hAnsi="Times New Roman" w:cs="Times New Roman"/>
          <w:b w:val="0"/>
          <w:color w:val="000000" w:themeColor="text1"/>
          <w:sz w:val="24"/>
          <w:szCs w:val="24"/>
          <w:shd w:val="clear" w:color="auto" w:fill="FFFFFF"/>
          <w:lang w:val="fr-FR"/>
        </w:rPr>
        <w:t xml:space="preserve"> le thème du proverbe indien</w:t>
      </w:r>
      <w:r>
        <w:rPr>
          <w:rStyle w:val="lev"/>
          <w:rFonts w:ascii="Times New Roman" w:hAnsi="Times New Roman" w:cs="Times New Roman"/>
          <w:b w:val="0"/>
          <w:color w:val="000000" w:themeColor="text1"/>
          <w:sz w:val="24"/>
          <w:szCs w:val="24"/>
          <w:shd w:val="clear" w:color="auto" w:fill="FFFFFF"/>
          <w:lang w:val="fr-FR"/>
        </w:rPr>
        <w:t>, l’</w:t>
      </w:r>
      <w:r w:rsidRPr="000C5ED8">
        <w:rPr>
          <w:rStyle w:val="lev"/>
          <w:rFonts w:ascii="Times New Roman" w:hAnsi="Times New Roman" w:cs="Times New Roman"/>
          <w:b w:val="0"/>
          <w:color w:val="000000" w:themeColor="text1"/>
          <w:sz w:val="24"/>
          <w:szCs w:val="24"/>
          <w:shd w:val="clear" w:color="auto" w:fill="FFFFFF"/>
          <w:lang w:val="fr-FR"/>
        </w:rPr>
        <w:t xml:space="preserve">épigraphe </w:t>
      </w:r>
      <w:r>
        <w:rPr>
          <w:rStyle w:val="lev"/>
          <w:rFonts w:ascii="Times New Roman" w:hAnsi="Times New Roman" w:cs="Times New Roman"/>
          <w:b w:val="0"/>
          <w:color w:val="000000" w:themeColor="text1"/>
          <w:sz w:val="24"/>
          <w:szCs w:val="24"/>
          <w:shd w:val="clear" w:color="auto" w:fill="FFFFFF"/>
          <w:lang w:val="fr-FR"/>
        </w:rPr>
        <w:t xml:space="preserve">de </w:t>
      </w:r>
      <w:r w:rsidRPr="000C5ED8">
        <w:rPr>
          <w:rStyle w:val="lev"/>
          <w:rFonts w:ascii="Times New Roman" w:hAnsi="Times New Roman" w:cs="Times New Roman"/>
          <w:b w:val="0"/>
          <w:i/>
          <w:color w:val="000000" w:themeColor="text1"/>
          <w:sz w:val="24"/>
          <w:szCs w:val="24"/>
          <w:shd w:val="clear" w:color="auto" w:fill="FFFFFF"/>
          <w:lang w:val="fr-FR"/>
        </w:rPr>
        <w:t>La Voie royale</w:t>
      </w:r>
      <w:r w:rsidRPr="000C5ED8">
        <w:rPr>
          <w:rStyle w:val="lev"/>
          <w:rFonts w:ascii="Times New Roman" w:hAnsi="Times New Roman" w:cs="Times New Roman"/>
          <w:b w:val="0"/>
          <w:color w:val="000000" w:themeColor="text1"/>
          <w:sz w:val="24"/>
          <w:szCs w:val="24"/>
          <w:shd w:val="clear" w:color="auto" w:fill="FFFFFF"/>
          <w:lang w:val="fr-FR"/>
        </w:rPr>
        <w:t> :</w:t>
      </w:r>
      <w:r w:rsidRPr="000C5ED8">
        <w:rPr>
          <w:rStyle w:val="lev"/>
          <w:rFonts w:ascii="Times New Roman" w:hAnsi="Times New Roman" w:cs="Times New Roman"/>
          <w:color w:val="000000" w:themeColor="text1"/>
          <w:sz w:val="24"/>
          <w:szCs w:val="24"/>
          <w:shd w:val="clear" w:color="auto" w:fill="FFFFFF"/>
          <w:lang w:val="fr-FR"/>
        </w:rPr>
        <w:t xml:space="preserve"> « </w:t>
      </w:r>
      <w:r w:rsidRPr="000C5ED8">
        <w:rPr>
          <w:rFonts w:ascii="Times New Roman" w:hAnsi="Times New Roman" w:cs="Times New Roman"/>
          <w:color w:val="000000" w:themeColor="text1"/>
          <w:sz w:val="24"/>
          <w:szCs w:val="24"/>
          <w:shd w:val="clear" w:color="auto" w:fill="FFFFFF"/>
          <w:lang w:val="fr-FR"/>
        </w:rPr>
        <w:t>Celui qui regarde longtemps les songes devient semblable à son ombre » peut-être lié au vocabulaire des vicissitudes </w:t>
      </w:r>
      <w:r w:rsidRPr="000C5ED8">
        <w:rPr>
          <w:rStyle w:val="lev"/>
          <w:rFonts w:ascii="Times New Roman" w:hAnsi="Times New Roman" w:cs="Times New Roman"/>
          <w:color w:val="000000" w:themeColor="text1"/>
          <w:sz w:val="24"/>
          <w:szCs w:val="24"/>
          <w:shd w:val="clear" w:color="auto" w:fill="FFFFFF"/>
          <w:lang w:val="fr-FR"/>
        </w:rPr>
        <w:t xml:space="preserve">: </w:t>
      </w:r>
      <w:r w:rsidRPr="000C5ED8">
        <w:rPr>
          <w:rFonts w:ascii="Times New Roman" w:hAnsi="Times New Roman" w:cs="Times New Roman"/>
          <w:i/>
          <w:color w:val="000000" w:themeColor="text1"/>
          <w:sz w:val="24"/>
          <w:szCs w:val="24"/>
          <w:shd w:val="clear" w:color="auto" w:fill="FFFFFF"/>
          <w:lang w:val="fr-FR"/>
        </w:rPr>
        <w:t xml:space="preserve">vicissitudes, </w:t>
      </w:r>
      <w:r w:rsidRPr="000C5ED8">
        <w:rPr>
          <w:rFonts w:ascii="Times New Roman" w:eastAsia="Times New Roman" w:hAnsi="Times New Roman" w:cs="Times New Roman"/>
          <w:i/>
          <w:color w:val="000000" w:themeColor="text1"/>
          <w:sz w:val="24"/>
          <w:szCs w:val="24"/>
          <w:lang w:val="fr-FR"/>
        </w:rPr>
        <w:t xml:space="preserve"> péripéties</w:t>
      </w:r>
      <w:r w:rsidRPr="000C5ED8">
        <w:rPr>
          <w:rFonts w:ascii="Times New Roman" w:hAnsi="Times New Roman" w:cs="Times New Roman"/>
          <w:i/>
          <w:color w:val="000000" w:themeColor="text1"/>
          <w:sz w:val="24"/>
          <w:szCs w:val="24"/>
          <w:shd w:val="clear" w:color="auto" w:fill="FFFFFF"/>
          <w:lang w:val="fr-FR"/>
        </w:rPr>
        <w:t>,</w:t>
      </w:r>
      <w:r w:rsidRPr="000C5ED8">
        <w:rPr>
          <w:rFonts w:ascii="Times New Roman" w:eastAsia="Times New Roman" w:hAnsi="Times New Roman" w:cs="Times New Roman"/>
          <w:i/>
          <w:color w:val="000000" w:themeColor="text1"/>
          <w:sz w:val="24"/>
          <w:szCs w:val="24"/>
          <w:lang w:val="fr-FR"/>
        </w:rPr>
        <w:t xml:space="preserve"> aventures.</w:t>
      </w:r>
    </w:p>
    <w:p w:rsidR="00477A90" w:rsidRDefault="00477A90" w:rsidP="00251C87">
      <w:pPr>
        <w:shd w:val="clear" w:color="auto" w:fill="FFFFFF"/>
        <w:spacing w:line="360" w:lineRule="auto"/>
        <w:jc w:val="both"/>
        <w:rPr>
          <w:rFonts w:ascii="Times New Roman" w:eastAsia="Times New Roman" w:hAnsi="Times New Roman" w:cs="Times New Roman"/>
          <w:color w:val="000000" w:themeColor="text1"/>
          <w:sz w:val="24"/>
          <w:szCs w:val="24"/>
          <w:lang w:val="fr-FR"/>
        </w:rPr>
      </w:pPr>
      <w:r w:rsidRPr="000C5ED8">
        <w:rPr>
          <w:rFonts w:ascii="Times New Roman" w:eastAsia="Times New Roman" w:hAnsi="Times New Roman" w:cs="Times New Roman"/>
          <w:color w:val="000000" w:themeColor="text1"/>
          <w:sz w:val="24"/>
          <w:szCs w:val="24"/>
          <w:lang w:val="fr-FR"/>
        </w:rPr>
        <w:t>L’origine du terme “vissicitudes” dans le sens ‘changement’ est du début de XVIIe siècle du français ou du latin vicissitudo, du vicissim ‘by turns’, du vic-‘turn, change’. Synonymes</w:t>
      </w:r>
      <w:r w:rsidRPr="000C5ED8">
        <w:rPr>
          <w:rStyle w:val="Appeldenotedefin"/>
          <w:rFonts w:ascii="Times New Roman" w:eastAsia="Times New Roman" w:hAnsi="Times New Roman" w:cs="Times New Roman"/>
          <w:color w:val="000000" w:themeColor="text1"/>
          <w:sz w:val="24"/>
          <w:szCs w:val="24"/>
          <w:lang w:val="fr-FR"/>
        </w:rPr>
        <w:endnoteReference w:id="24"/>
      </w:r>
      <w:r w:rsidRPr="000C5ED8">
        <w:rPr>
          <w:rFonts w:ascii="Times New Roman" w:eastAsia="Times New Roman" w:hAnsi="Times New Roman" w:cs="Times New Roman"/>
          <w:color w:val="000000" w:themeColor="text1"/>
          <w:sz w:val="24"/>
          <w:szCs w:val="24"/>
          <w:lang w:val="fr-FR"/>
        </w:rPr>
        <w:t xml:space="preserve"> de Vicissitude </w:t>
      </w:r>
      <w:r w:rsidRPr="000C5ED8">
        <w:rPr>
          <w:rFonts w:ascii="Times New Roman" w:eastAsia="Times New Roman" w:hAnsi="Times New Roman" w:cs="Times New Roman"/>
          <w:i/>
          <w:iCs/>
          <w:color w:val="000000" w:themeColor="text1"/>
          <w:sz w:val="24"/>
          <w:szCs w:val="24"/>
          <w:lang w:val="fr-FR"/>
        </w:rPr>
        <w:t>(Nom)</w:t>
      </w:r>
      <w:r w:rsidRPr="000C5ED8">
        <w:rPr>
          <w:rFonts w:ascii="Times New Roman" w:eastAsia="Times New Roman" w:hAnsi="Times New Roman" w:cs="Times New Roman"/>
          <w:color w:val="000000" w:themeColor="text1"/>
          <w:sz w:val="24"/>
          <w:szCs w:val="24"/>
          <w:lang w:val="fr-FR"/>
        </w:rPr>
        <w:t xml:space="preserve"> : </w:t>
      </w:r>
      <w:hyperlink r:id="rId10" w:history="1">
        <w:r w:rsidRPr="000C5ED8">
          <w:rPr>
            <w:rFonts w:ascii="Times New Roman" w:eastAsia="Times New Roman" w:hAnsi="Times New Roman" w:cs="Times New Roman"/>
            <w:color w:val="000000" w:themeColor="text1"/>
            <w:sz w:val="24"/>
            <w:szCs w:val="24"/>
            <w:lang w:val="fr-FR"/>
          </w:rPr>
          <w:t>Aventure</w:t>
        </w:r>
      </w:hyperlink>
      <w:r w:rsidRPr="000C5ED8">
        <w:rPr>
          <w:rFonts w:ascii="Times New Roman" w:eastAsia="Times New Roman" w:hAnsi="Times New Roman" w:cs="Times New Roman"/>
          <w:color w:val="000000" w:themeColor="text1"/>
          <w:sz w:val="24"/>
          <w:szCs w:val="24"/>
          <w:lang w:val="fr-FR"/>
        </w:rPr>
        <w:t xml:space="preserve">, </w:t>
      </w:r>
      <w:hyperlink r:id="rId11" w:history="1">
        <w:r w:rsidRPr="000C5ED8">
          <w:rPr>
            <w:rFonts w:ascii="Times New Roman" w:eastAsia="Times New Roman" w:hAnsi="Times New Roman" w:cs="Times New Roman"/>
            <w:color w:val="000000" w:themeColor="text1"/>
            <w:sz w:val="24"/>
            <w:szCs w:val="24"/>
            <w:lang w:val="fr-FR"/>
          </w:rPr>
          <w:t>Circonstance</w:t>
        </w:r>
      </w:hyperlink>
      <w:r w:rsidRPr="000C5ED8">
        <w:rPr>
          <w:rFonts w:ascii="Times New Roman" w:eastAsia="Times New Roman" w:hAnsi="Times New Roman" w:cs="Times New Roman"/>
          <w:color w:val="000000" w:themeColor="text1"/>
          <w:sz w:val="24"/>
          <w:szCs w:val="24"/>
          <w:lang w:val="fr-FR"/>
        </w:rPr>
        <w:t xml:space="preserve">, </w:t>
      </w:r>
      <w:hyperlink r:id="rId12" w:history="1">
        <w:r w:rsidRPr="000C5ED8">
          <w:rPr>
            <w:rFonts w:ascii="Times New Roman" w:eastAsia="Times New Roman" w:hAnsi="Times New Roman" w:cs="Times New Roman"/>
            <w:color w:val="000000" w:themeColor="text1"/>
            <w:sz w:val="24"/>
            <w:szCs w:val="24"/>
            <w:lang w:val="fr-FR"/>
          </w:rPr>
          <w:t>Crise</w:t>
        </w:r>
      </w:hyperlink>
      <w:r w:rsidRPr="000C5ED8">
        <w:rPr>
          <w:rFonts w:ascii="Times New Roman" w:eastAsia="Times New Roman" w:hAnsi="Times New Roman" w:cs="Times New Roman"/>
          <w:color w:val="000000" w:themeColor="text1"/>
          <w:sz w:val="24"/>
          <w:szCs w:val="24"/>
          <w:lang w:val="fr-FR"/>
        </w:rPr>
        <w:t xml:space="preserve">, </w:t>
      </w:r>
      <w:hyperlink r:id="rId13" w:history="1">
        <w:r w:rsidRPr="000C5ED8">
          <w:rPr>
            <w:rFonts w:ascii="Times New Roman" w:eastAsia="Times New Roman" w:hAnsi="Times New Roman" w:cs="Times New Roman"/>
            <w:color w:val="000000" w:themeColor="text1"/>
            <w:sz w:val="24"/>
            <w:szCs w:val="24"/>
            <w:lang w:val="fr-FR"/>
          </w:rPr>
          <w:t>Infortune</w:t>
        </w:r>
      </w:hyperlink>
      <w:r w:rsidRPr="000C5ED8">
        <w:rPr>
          <w:rFonts w:ascii="Times New Roman" w:eastAsia="Times New Roman" w:hAnsi="Times New Roman" w:cs="Times New Roman"/>
          <w:color w:val="000000" w:themeColor="text1"/>
          <w:sz w:val="24"/>
          <w:szCs w:val="24"/>
          <w:lang w:val="fr-FR"/>
        </w:rPr>
        <w:t xml:space="preserve">, </w:t>
      </w:r>
      <w:hyperlink r:id="rId14" w:history="1">
        <w:r w:rsidRPr="000C5ED8">
          <w:rPr>
            <w:rFonts w:ascii="Times New Roman" w:eastAsia="Times New Roman" w:hAnsi="Times New Roman" w:cs="Times New Roman"/>
            <w:color w:val="000000" w:themeColor="text1"/>
            <w:sz w:val="24"/>
            <w:szCs w:val="24"/>
            <w:lang w:val="fr-FR"/>
          </w:rPr>
          <w:t>Malheur</w:t>
        </w:r>
      </w:hyperlink>
      <w:r w:rsidRPr="000C5ED8">
        <w:rPr>
          <w:rFonts w:ascii="Times New Roman" w:eastAsia="Times New Roman" w:hAnsi="Times New Roman" w:cs="Times New Roman"/>
          <w:color w:val="000000" w:themeColor="text1"/>
          <w:sz w:val="24"/>
          <w:szCs w:val="24"/>
          <w:lang w:val="fr-FR"/>
        </w:rPr>
        <w:t xml:space="preserve"> etc. </w:t>
      </w:r>
    </w:p>
    <w:p w:rsidR="00477A90" w:rsidRPr="00EC503F" w:rsidRDefault="00477A90" w:rsidP="00251C87">
      <w:pPr>
        <w:shd w:val="clear" w:color="auto" w:fill="FFFFFF"/>
        <w:spacing w:line="360" w:lineRule="auto"/>
        <w:jc w:val="both"/>
        <w:rPr>
          <w:rFonts w:ascii="Times New Roman" w:eastAsia="Times New Roman" w:hAnsi="Times New Roman" w:cs="Times New Roman"/>
          <w:color w:val="000000" w:themeColor="text1"/>
          <w:sz w:val="24"/>
          <w:szCs w:val="24"/>
          <w:lang w:val="fr-FR"/>
        </w:rPr>
      </w:pPr>
    </w:p>
    <w:p w:rsidR="00477A90" w:rsidRPr="006520EB" w:rsidRDefault="00477A90" w:rsidP="00251C87">
      <w:pPr>
        <w:ind w:firstLine="0"/>
        <w:jc w:val="both"/>
        <w:rPr>
          <w:rFonts w:ascii="Times New Roman" w:hAnsi="Times New Roman" w:cs="Times New Roman"/>
          <w:b/>
          <w:color w:val="000000" w:themeColor="text1"/>
          <w:sz w:val="24"/>
          <w:szCs w:val="24"/>
          <w:shd w:val="clear" w:color="auto" w:fill="FFFFFF"/>
          <w:lang w:val="fr-FR"/>
        </w:rPr>
      </w:pPr>
      <w:r w:rsidRPr="009C5BEC">
        <w:rPr>
          <w:rFonts w:ascii="Times New Roman" w:hAnsi="Times New Roman" w:cs="Times New Roman"/>
          <w:b/>
          <w:color w:val="000000" w:themeColor="text1"/>
          <w:sz w:val="24"/>
          <w:szCs w:val="24"/>
          <w:shd w:val="clear" w:color="auto" w:fill="FFFFFF"/>
          <w:lang w:val="fr-FR"/>
        </w:rPr>
        <w:t>Le sens du titre</w:t>
      </w:r>
      <w:r>
        <w:rPr>
          <w:rFonts w:ascii="Times New Roman" w:hAnsi="Times New Roman" w:cs="Times New Roman"/>
          <w:b/>
          <w:color w:val="000000" w:themeColor="text1"/>
          <w:sz w:val="24"/>
          <w:szCs w:val="24"/>
          <w:shd w:val="clear" w:color="auto" w:fill="FFFFFF"/>
          <w:lang w:val="fr-FR"/>
        </w:rPr>
        <w:t xml:space="preserve"> et de l’épigraphe : </w:t>
      </w:r>
      <w:r w:rsidRPr="009055B5">
        <w:rPr>
          <w:rFonts w:ascii="Times New Roman" w:eastAsia="Times New Roman" w:hAnsi="Times New Roman" w:cs="Times New Roman"/>
          <w:sz w:val="24"/>
          <w:szCs w:val="24"/>
          <w:lang w:val="fr-FR"/>
        </w:rPr>
        <w:t>Même </w:t>
      </w:r>
      <w:r w:rsidRPr="009055B5">
        <w:rPr>
          <w:rFonts w:ascii="Times New Roman" w:eastAsia="Times New Roman" w:hAnsi="Times New Roman" w:cs="Times New Roman"/>
          <w:i/>
          <w:iCs/>
          <w:sz w:val="24"/>
          <w:szCs w:val="24"/>
          <w:lang w:val="fr-FR"/>
        </w:rPr>
        <w:t>La Voie royale</w:t>
      </w:r>
      <w:r w:rsidRPr="009055B5">
        <w:rPr>
          <w:rFonts w:ascii="Times New Roman" w:eastAsia="Times New Roman" w:hAnsi="Times New Roman" w:cs="Times New Roman"/>
          <w:sz w:val="24"/>
          <w:szCs w:val="24"/>
          <w:lang w:val="fr-FR"/>
        </w:rPr>
        <w:t> qui emprunte sa formulation à cette route sacrée qui aurait mené, ponctuée de temples, à tel grand sanctuaire khmer, même </w:t>
      </w:r>
      <w:r w:rsidRPr="009055B5">
        <w:rPr>
          <w:rFonts w:ascii="Times New Roman" w:eastAsia="Times New Roman" w:hAnsi="Times New Roman" w:cs="Times New Roman"/>
          <w:i/>
          <w:iCs/>
          <w:sz w:val="24"/>
          <w:szCs w:val="24"/>
          <w:lang w:val="fr-FR"/>
        </w:rPr>
        <w:t>La Voie royale</w:t>
      </w:r>
      <w:r w:rsidRPr="009055B5">
        <w:rPr>
          <w:rFonts w:ascii="Times New Roman" w:eastAsia="Times New Roman" w:hAnsi="Times New Roman" w:cs="Times New Roman"/>
          <w:sz w:val="24"/>
          <w:szCs w:val="24"/>
          <w:lang w:val="fr-FR"/>
        </w:rPr>
        <w:t xml:space="preserve"> demande à son lecteur de passer de la désignation référentielle à celle, </w:t>
      </w:r>
      <w:r w:rsidRPr="00EC503F">
        <w:rPr>
          <w:rFonts w:ascii="Times New Roman" w:eastAsia="Times New Roman" w:hAnsi="Times New Roman" w:cs="Times New Roman"/>
          <w:sz w:val="24"/>
          <w:szCs w:val="24"/>
          <w:lang w:val="fr-FR"/>
        </w:rPr>
        <w:t>métaphysique voire antiphrastique, qui concernera le destin humain.</w:t>
      </w:r>
      <w:r w:rsidRPr="00EC503F">
        <w:rPr>
          <w:rStyle w:val="Appeldenotedefin"/>
          <w:rFonts w:ascii="Times New Roman" w:eastAsia="Times New Roman" w:hAnsi="Times New Roman" w:cs="Times New Roman"/>
          <w:sz w:val="24"/>
          <w:szCs w:val="24"/>
          <w:lang w:val="fr-FR"/>
        </w:rPr>
        <w:endnoteReference w:id="25"/>
      </w:r>
    </w:p>
    <w:p w:rsidR="00477A90" w:rsidRPr="00EC503F" w:rsidRDefault="00477A90" w:rsidP="00251C87">
      <w:pPr>
        <w:spacing w:line="360" w:lineRule="auto"/>
        <w:jc w:val="both"/>
        <w:rPr>
          <w:rFonts w:ascii="Times New Roman" w:eastAsia="Times New Roman" w:hAnsi="Times New Roman" w:cs="Times New Roman"/>
          <w:sz w:val="24"/>
          <w:szCs w:val="24"/>
          <w:lang w:val="fr-FR"/>
        </w:rPr>
      </w:pPr>
    </w:p>
    <w:p w:rsidR="00477A90" w:rsidRPr="004C3371" w:rsidRDefault="00477A90" w:rsidP="00251C87">
      <w:pPr>
        <w:spacing w:line="360" w:lineRule="auto"/>
        <w:ind w:firstLine="0"/>
        <w:jc w:val="both"/>
        <w:rPr>
          <w:rFonts w:ascii="Times New Roman" w:hAnsi="Times New Roman" w:cs="Times New Roman"/>
          <w:i/>
          <w:sz w:val="24"/>
          <w:szCs w:val="24"/>
          <w:lang w:val="bg-BG"/>
        </w:rPr>
      </w:pPr>
      <w:r w:rsidRPr="004C3371">
        <w:rPr>
          <w:rFonts w:ascii="Times New Roman" w:hAnsi="Times New Roman" w:cs="Times New Roman"/>
          <w:b/>
          <w:sz w:val="24"/>
          <w:szCs w:val="24"/>
          <w:shd w:val="clear" w:color="auto" w:fill="FFFFFF"/>
          <w:lang w:val="fr-FR"/>
        </w:rPr>
        <w:t>L’aventure et l’aventurier</w:t>
      </w:r>
    </w:p>
    <w:p w:rsidR="00477A90" w:rsidRPr="004C3371" w:rsidRDefault="00477A90" w:rsidP="00251C87">
      <w:pPr>
        <w:spacing w:line="240" w:lineRule="auto"/>
        <w:ind w:left="2880"/>
        <w:jc w:val="both"/>
        <w:rPr>
          <w:rFonts w:ascii="Times New Roman" w:hAnsi="Times New Roman" w:cs="Times New Roman"/>
          <w:shd w:val="clear" w:color="auto" w:fill="FFFFFF"/>
          <w:lang w:val="fr-FR"/>
        </w:rPr>
      </w:pPr>
      <w:r w:rsidRPr="004C3371">
        <w:rPr>
          <w:rFonts w:ascii="Times New Roman" w:hAnsi="Times New Roman" w:cs="Times New Roman"/>
          <w:shd w:val="clear" w:color="auto" w:fill="FFFFFF"/>
          <w:lang w:val="fr-FR"/>
        </w:rPr>
        <w:t>« Ce qu’ils appellent aventure […] la nourriture des rêves. »  </w:t>
      </w:r>
    </w:p>
    <w:p w:rsidR="00477A90" w:rsidRPr="004C3371" w:rsidRDefault="00477A90" w:rsidP="00251C87">
      <w:pPr>
        <w:pStyle w:val="Paragraphedeliste"/>
        <w:spacing w:line="240" w:lineRule="auto"/>
        <w:ind w:left="1710" w:firstLine="0"/>
        <w:jc w:val="both"/>
        <w:rPr>
          <w:rFonts w:ascii="Times New Roman" w:hAnsi="Times New Roman" w:cs="Times New Roman"/>
          <w:shd w:val="clear" w:color="auto" w:fill="FFFFFF"/>
          <w:lang w:val="fr-FR"/>
        </w:rPr>
      </w:pPr>
      <w:r w:rsidRPr="004C3371">
        <w:rPr>
          <w:rFonts w:ascii="Times New Roman" w:hAnsi="Times New Roman" w:cs="Times New Roman"/>
          <w:shd w:val="clear" w:color="auto" w:fill="FFFFFF"/>
          <w:lang w:val="fr-FR"/>
        </w:rPr>
        <w:t xml:space="preserve">                                                      </w:t>
      </w:r>
      <w:r w:rsidRPr="004C3371">
        <w:rPr>
          <w:rFonts w:ascii="Times New Roman" w:hAnsi="Times New Roman" w:cs="Times New Roman"/>
          <w:shd w:val="clear" w:color="auto" w:fill="FFFFFF"/>
          <w:lang w:val="fr-FR"/>
        </w:rPr>
        <w:tab/>
      </w:r>
      <w:r w:rsidRPr="004C3371">
        <w:rPr>
          <w:rFonts w:ascii="Times New Roman" w:hAnsi="Times New Roman" w:cs="Times New Roman"/>
          <w:shd w:val="clear" w:color="auto" w:fill="FFFFFF"/>
          <w:lang w:val="fr-FR"/>
        </w:rPr>
        <w:tab/>
        <w:t xml:space="preserve"> « joue : tu pourras rêver »</w:t>
      </w:r>
    </w:p>
    <w:p w:rsidR="00477A90" w:rsidRPr="004C3371" w:rsidRDefault="00477A90" w:rsidP="00251C87">
      <w:pPr>
        <w:pStyle w:val="Paragraphedeliste"/>
        <w:spacing w:line="240" w:lineRule="auto"/>
        <w:ind w:left="1710" w:firstLine="0"/>
        <w:jc w:val="both"/>
        <w:rPr>
          <w:rFonts w:ascii="Times New Roman" w:hAnsi="Times New Roman" w:cs="Times New Roman"/>
          <w:i/>
          <w:color w:val="4A442A" w:themeColor="background2" w:themeShade="40"/>
          <w:shd w:val="clear" w:color="auto" w:fill="FFFFFF"/>
          <w:lang w:val="fr-FR"/>
        </w:rPr>
      </w:pPr>
      <w:r w:rsidRPr="004C3371">
        <w:rPr>
          <w:rFonts w:ascii="Times New Roman" w:hAnsi="Times New Roman" w:cs="Times New Roman"/>
          <w:color w:val="4A442A" w:themeColor="background2" w:themeShade="40"/>
          <w:shd w:val="clear" w:color="auto" w:fill="FFFFFF"/>
          <w:lang w:val="fr-FR"/>
        </w:rPr>
        <w:t xml:space="preserve">                                                         </w:t>
      </w:r>
      <w:r w:rsidRPr="004C3371">
        <w:rPr>
          <w:rFonts w:ascii="Times New Roman" w:hAnsi="Times New Roman" w:cs="Times New Roman"/>
          <w:color w:val="4A442A" w:themeColor="background2" w:themeShade="40"/>
          <w:shd w:val="clear" w:color="auto" w:fill="FFFFFF"/>
          <w:lang w:val="fr-FR"/>
        </w:rPr>
        <w:tab/>
      </w:r>
      <w:r w:rsidRPr="004C3371">
        <w:rPr>
          <w:rFonts w:ascii="Times New Roman" w:hAnsi="Times New Roman" w:cs="Times New Roman"/>
          <w:color w:val="4A442A" w:themeColor="background2" w:themeShade="40"/>
          <w:shd w:val="clear" w:color="auto" w:fill="FFFFFF"/>
          <w:lang w:val="fr-FR"/>
        </w:rPr>
        <w:tab/>
        <w:t xml:space="preserve">                  </w:t>
      </w:r>
      <w:r w:rsidRPr="004C3371">
        <w:rPr>
          <w:rFonts w:ascii="Times New Roman" w:hAnsi="Times New Roman" w:cs="Times New Roman"/>
          <w:i/>
          <w:color w:val="4A442A" w:themeColor="background2" w:themeShade="40"/>
          <w:shd w:val="clear" w:color="auto" w:fill="FFFFFF"/>
          <w:lang w:val="fr-FR"/>
        </w:rPr>
        <w:t xml:space="preserve">La Voie royale </w:t>
      </w:r>
    </w:p>
    <w:p w:rsidR="00477A90" w:rsidRPr="004C3371" w:rsidRDefault="00477A90" w:rsidP="00251C87">
      <w:pPr>
        <w:pStyle w:val="Paragraphedeliste"/>
        <w:spacing w:line="240" w:lineRule="auto"/>
        <w:ind w:left="1710" w:firstLine="0"/>
        <w:jc w:val="both"/>
        <w:rPr>
          <w:rFonts w:ascii="Times New Roman" w:hAnsi="Times New Roman" w:cs="Times New Roman"/>
          <w:i/>
          <w:color w:val="4A442A" w:themeColor="background2" w:themeShade="40"/>
          <w:shd w:val="clear" w:color="auto" w:fill="FFFFFF"/>
          <w:lang w:val="fr-FR"/>
        </w:rPr>
      </w:pPr>
    </w:p>
    <w:p w:rsidR="00477A90" w:rsidRPr="004C3371" w:rsidRDefault="00477A90" w:rsidP="00251C87">
      <w:pPr>
        <w:spacing w:line="240" w:lineRule="auto"/>
        <w:ind w:left="3600" w:firstLine="0"/>
        <w:jc w:val="both"/>
        <w:rPr>
          <w:rFonts w:ascii="Times New Roman" w:hAnsi="Times New Roman" w:cs="Times New Roman"/>
          <w:lang w:val="fr-FR"/>
        </w:rPr>
      </w:pPr>
      <w:r w:rsidRPr="004C3371">
        <w:rPr>
          <w:rFonts w:ascii="Times New Roman" w:hAnsi="Times New Roman" w:cs="Times New Roman"/>
          <w:lang w:val="fr-FR"/>
        </w:rPr>
        <w:t>« Il y a une géographie de l’aventure, et c’est autour du mot jeu qu’elle s’ordonne tout entière. »</w:t>
      </w:r>
      <w:r w:rsidRPr="004C3371">
        <w:rPr>
          <w:rStyle w:val="Appeldenotedefin"/>
          <w:rFonts w:ascii="Times New Roman" w:hAnsi="Times New Roman" w:cs="Times New Roman"/>
          <w:lang w:val="fr-FR"/>
        </w:rPr>
        <w:endnoteReference w:id="26"/>
      </w:r>
    </w:p>
    <w:p w:rsidR="00477A90" w:rsidRPr="004C3371" w:rsidRDefault="00477A90" w:rsidP="00251C87">
      <w:pPr>
        <w:spacing w:line="240" w:lineRule="auto"/>
        <w:ind w:left="1440" w:firstLine="0"/>
        <w:jc w:val="both"/>
        <w:rPr>
          <w:rFonts w:ascii="Times New Roman" w:hAnsi="Times New Roman" w:cs="Times New Roman"/>
          <w:i/>
          <w:lang w:val="fr-FR"/>
        </w:rPr>
      </w:pPr>
      <w:r w:rsidRPr="004C3371">
        <w:rPr>
          <w:rFonts w:ascii="Times New Roman" w:hAnsi="Times New Roman" w:cs="Times New Roman"/>
          <w:lang w:val="fr-FR"/>
        </w:rPr>
        <w:t xml:space="preserve">                                                            </w:t>
      </w:r>
      <w:r w:rsidRPr="004C3371">
        <w:rPr>
          <w:rFonts w:ascii="Times New Roman" w:hAnsi="Times New Roman" w:cs="Times New Roman"/>
          <w:lang w:val="fr-FR"/>
        </w:rPr>
        <w:tab/>
      </w:r>
      <w:r w:rsidRPr="004C3371">
        <w:rPr>
          <w:rFonts w:ascii="Times New Roman" w:hAnsi="Times New Roman" w:cs="Times New Roman"/>
          <w:lang w:val="fr-FR"/>
        </w:rPr>
        <w:tab/>
        <w:t xml:space="preserve">          </w:t>
      </w:r>
      <w:r w:rsidRPr="004C3371">
        <w:rPr>
          <w:rFonts w:ascii="Times New Roman" w:hAnsi="Times New Roman" w:cs="Times New Roman"/>
          <w:i/>
          <w:lang w:val="fr-FR"/>
        </w:rPr>
        <w:t>Le Démon de l’absolu</w:t>
      </w:r>
    </w:p>
    <w:p w:rsidR="00477A90" w:rsidRPr="004C3371" w:rsidRDefault="00477A90" w:rsidP="00251C87">
      <w:pPr>
        <w:spacing w:line="240" w:lineRule="auto"/>
        <w:ind w:left="1440" w:firstLine="0"/>
        <w:jc w:val="both"/>
        <w:rPr>
          <w:rFonts w:ascii="Times New Roman" w:hAnsi="Times New Roman" w:cs="Times New Roman"/>
          <w:i/>
          <w:lang w:val="fr-FR"/>
        </w:rPr>
      </w:pPr>
    </w:p>
    <w:p w:rsidR="00477A90" w:rsidRPr="004C3371" w:rsidRDefault="00477A90" w:rsidP="00251C87">
      <w:pPr>
        <w:spacing w:line="240" w:lineRule="auto"/>
        <w:ind w:left="2880"/>
        <w:jc w:val="both"/>
        <w:rPr>
          <w:rFonts w:ascii="Times New Roman" w:hAnsi="Times New Roman" w:cs="Times New Roman"/>
          <w:lang w:val="fr-FR"/>
        </w:rPr>
      </w:pPr>
      <w:r w:rsidRPr="004C3371">
        <w:rPr>
          <w:rFonts w:ascii="Times New Roman" w:hAnsi="Times New Roman" w:cs="Times New Roman"/>
          <w:lang w:val="fr-FR"/>
        </w:rPr>
        <w:t>« …l’aventurier est condamné par sa nature même. »</w:t>
      </w:r>
      <w:r w:rsidRPr="004C3371">
        <w:rPr>
          <w:rStyle w:val="Appeldenotedefin"/>
          <w:rFonts w:ascii="Times New Roman" w:hAnsi="Times New Roman" w:cs="Times New Roman"/>
          <w:lang w:val="fr-FR"/>
        </w:rPr>
        <w:endnoteReference w:id="27"/>
      </w:r>
    </w:p>
    <w:p w:rsidR="00477A90" w:rsidRPr="004C3371" w:rsidRDefault="00477A90" w:rsidP="00251C87">
      <w:pPr>
        <w:pStyle w:val="Paragraphedeliste"/>
        <w:spacing w:line="240" w:lineRule="auto"/>
        <w:ind w:left="1710" w:firstLine="0"/>
        <w:jc w:val="both"/>
        <w:rPr>
          <w:rFonts w:ascii="Times New Roman" w:hAnsi="Times New Roman" w:cs="Times New Roman"/>
          <w:i/>
          <w:color w:val="4A442A" w:themeColor="background2" w:themeShade="40"/>
          <w:shd w:val="clear" w:color="auto" w:fill="FFFFFF"/>
          <w:lang w:val="fr-FR"/>
        </w:rPr>
      </w:pPr>
      <w:r w:rsidRPr="004C3371">
        <w:rPr>
          <w:rFonts w:ascii="Times New Roman" w:hAnsi="Times New Roman" w:cs="Times New Roman"/>
          <w:lang w:val="fr-FR"/>
        </w:rPr>
        <w:t xml:space="preserve">                                                         </w:t>
      </w:r>
      <w:r w:rsidRPr="004C3371">
        <w:rPr>
          <w:rFonts w:ascii="Times New Roman" w:hAnsi="Times New Roman" w:cs="Times New Roman"/>
          <w:lang w:val="fr-FR"/>
        </w:rPr>
        <w:tab/>
      </w:r>
      <w:r w:rsidRPr="004C3371">
        <w:rPr>
          <w:rFonts w:ascii="Times New Roman" w:hAnsi="Times New Roman" w:cs="Times New Roman"/>
          <w:lang w:val="fr-FR"/>
        </w:rPr>
        <w:tab/>
        <w:t xml:space="preserve">          </w:t>
      </w:r>
      <w:r w:rsidRPr="004C3371">
        <w:rPr>
          <w:rFonts w:ascii="Times New Roman" w:hAnsi="Times New Roman" w:cs="Times New Roman"/>
          <w:i/>
          <w:lang w:val="fr-FR"/>
        </w:rPr>
        <w:t>Le Démon de l’absolu</w:t>
      </w:r>
    </w:p>
    <w:p w:rsidR="00477A90" w:rsidRPr="00EB735A" w:rsidRDefault="00477A90" w:rsidP="00251C87">
      <w:pPr>
        <w:spacing w:line="360" w:lineRule="auto"/>
        <w:jc w:val="both"/>
        <w:rPr>
          <w:rFonts w:ascii="Times New Roman" w:hAnsi="Times New Roman" w:cs="Times New Roman"/>
          <w:color w:val="000000" w:themeColor="text1"/>
          <w:sz w:val="24"/>
          <w:szCs w:val="24"/>
          <w:lang w:val="fr-FR"/>
        </w:rPr>
      </w:pPr>
    </w:p>
    <w:p w:rsidR="00477A90" w:rsidRPr="00D53D76" w:rsidRDefault="00477A90" w:rsidP="00251C87">
      <w:pPr>
        <w:spacing w:line="360" w:lineRule="auto"/>
        <w:jc w:val="both"/>
        <w:rPr>
          <w:rFonts w:ascii="Times New Roman" w:hAnsi="Times New Roman" w:cs="Times New Roman"/>
          <w:sz w:val="24"/>
          <w:szCs w:val="24"/>
          <w:lang w:val="fr-FR"/>
        </w:rPr>
      </w:pPr>
      <w:r w:rsidRPr="00EB735A">
        <w:rPr>
          <w:rFonts w:ascii="Times New Roman" w:hAnsi="Times New Roman" w:cs="Times New Roman"/>
          <w:sz w:val="24"/>
          <w:szCs w:val="24"/>
          <w:lang w:val="fr-FR"/>
        </w:rPr>
        <w:t>Dans l’Introduction</w:t>
      </w:r>
      <w:r w:rsidRPr="00EB735A">
        <w:rPr>
          <w:rStyle w:val="lev"/>
          <w:rFonts w:ascii="Times New Roman" w:hAnsi="Times New Roman" w:cs="Times New Roman"/>
          <w:color w:val="444444"/>
          <w:sz w:val="24"/>
          <w:szCs w:val="24"/>
          <w:shd w:val="clear" w:color="auto" w:fill="FFFFFF"/>
          <w:lang w:val="fr-FR"/>
        </w:rPr>
        <w:t xml:space="preserve"> </w:t>
      </w:r>
      <w:r w:rsidRPr="00E0110A">
        <w:rPr>
          <w:rStyle w:val="lev"/>
          <w:rFonts w:ascii="Times New Roman" w:hAnsi="Times New Roman" w:cs="Times New Roman"/>
          <w:b w:val="0"/>
          <w:color w:val="444444"/>
          <w:sz w:val="24"/>
          <w:szCs w:val="24"/>
          <w:shd w:val="clear" w:color="auto" w:fill="FFFFFF"/>
          <w:lang w:val="fr-FR"/>
        </w:rPr>
        <w:t>du</w:t>
      </w:r>
      <w:r w:rsidRPr="00EB735A">
        <w:rPr>
          <w:rStyle w:val="lev"/>
          <w:rFonts w:ascii="Times New Roman" w:hAnsi="Times New Roman" w:cs="Times New Roman"/>
          <w:color w:val="444444"/>
          <w:sz w:val="24"/>
          <w:szCs w:val="24"/>
          <w:shd w:val="clear" w:color="auto" w:fill="FFFFFF"/>
          <w:lang w:val="fr-FR"/>
        </w:rPr>
        <w:t xml:space="preserve"> </w:t>
      </w:r>
      <w:r w:rsidRPr="00EB735A">
        <w:rPr>
          <w:rStyle w:val="Accentuation"/>
          <w:rFonts w:ascii="Times New Roman" w:hAnsi="Times New Roman" w:cs="Times New Roman"/>
          <w:bCs/>
          <w:color w:val="444444"/>
          <w:sz w:val="24"/>
          <w:szCs w:val="24"/>
          <w:shd w:val="clear" w:color="auto" w:fill="FFFFFF"/>
          <w:lang w:val="fr-FR"/>
        </w:rPr>
        <w:t>Démon de l'absolu</w:t>
      </w:r>
      <w:r w:rsidRPr="00EB735A">
        <w:rPr>
          <w:rStyle w:val="Appeldenotedefin"/>
          <w:rFonts w:ascii="Times New Roman" w:hAnsi="Times New Roman" w:cs="Times New Roman"/>
          <w:bCs/>
          <w:i/>
          <w:iCs/>
          <w:color w:val="444444"/>
          <w:sz w:val="24"/>
          <w:szCs w:val="24"/>
          <w:shd w:val="clear" w:color="auto" w:fill="FFFFFF"/>
          <w:lang w:val="fr-FR"/>
        </w:rPr>
        <w:endnoteReference w:id="28"/>
      </w:r>
      <w:r w:rsidRPr="00EB735A">
        <w:rPr>
          <w:rStyle w:val="lev"/>
          <w:rFonts w:ascii="Times New Roman" w:hAnsi="Times New Roman" w:cs="Times New Roman"/>
          <w:i/>
          <w:color w:val="444444"/>
          <w:sz w:val="24"/>
          <w:szCs w:val="24"/>
          <w:shd w:val="clear" w:color="auto" w:fill="FFFFFF"/>
          <w:lang w:val="fr-FR"/>
        </w:rPr>
        <w:t xml:space="preserve">, </w:t>
      </w:r>
      <w:r w:rsidRPr="00E0110A">
        <w:rPr>
          <w:rStyle w:val="lev"/>
          <w:rFonts w:ascii="Times New Roman" w:hAnsi="Times New Roman" w:cs="Times New Roman"/>
          <w:b w:val="0"/>
          <w:color w:val="444444"/>
          <w:sz w:val="24"/>
          <w:szCs w:val="24"/>
          <w:shd w:val="clear" w:color="auto" w:fill="FFFFFF"/>
          <w:lang w:val="fr-FR"/>
        </w:rPr>
        <w:t>Andr</w:t>
      </w:r>
      <w:r w:rsidRPr="00E0110A">
        <w:rPr>
          <w:rStyle w:val="lev"/>
          <w:rFonts w:ascii="Times New Roman" w:hAnsi="Times New Roman" w:cs="Times New Roman"/>
          <w:b w:val="0"/>
          <w:color w:val="444444"/>
          <w:sz w:val="24"/>
          <w:szCs w:val="24"/>
          <w:shd w:val="clear" w:color="auto" w:fill="FFFFFF"/>
          <w:lang w:val="bg-BG"/>
        </w:rPr>
        <w:t>é</w:t>
      </w:r>
      <w:r w:rsidRPr="00E0110A">
        <w:rPr>
          <w:rStyle w:val="lev"/>
          <w:rFonts w:ascii="Times New Roman" w:hAnsi="Times New Roman" w:cs="Times New Roman"/>
          <w:b w:val="0"/>
          <w:color w:val="444444"/>
          <w:sz w:val="24"/>
          <w:szCs w:val="24"/>
          <w:shd w:val="clear" w:color="auto" w:fill="FFFFFF"/>
          <w:lang w:val="fr-FR"/>
        </w:rPr>
        <w:t xml:space="preserve"> Malraux fait un portrait</w:t>
      </w:r>
      <w:r w:rsidRPr="00EB735A">
        <w:rPr>
          <w:rStyle w:val="lev"/>
          <w:rFonts w:ascii="Times New Roman" w:hAnsi="Times New Roman" w:cs="Times New Roman"/>
          <w:b w:val="0"/>
          <w:color w:val="444444"/>
          <w:sz w:val="24"/>
          <w:szCs w:val="24"/>
          <w:shd w:val="clear" w:color="auto" w:fill="FFFFFF"/>
          <w:lang w:val="fr-FR"/>
        </w:rPr>
        <w:t xml:space="preserve"> de l’aventurier en multiple facettes</w:t>
      </w:r>
      <w:r w:rsidRPr="00EB735A">
        <w:rPr>
          <w:rStyle w:val="lev"/>
          <w:rFonts w:ascii="Times New Roman" w:hAnsi="Times New Roman" w:cs="Times New Roman"/>
          <w:color w:val="444444"/>
          <w:sz w:val="24"/>
          <w:szCs w:val="24"/>
          <w:shd w:val="clear" w:color="auto" w:fill="FFFFFF"/>
          <w:lang w:val="fr-FR"/>
        </w:rPr>
        <w:t xml:space="preserve"> : </w:t>
      </w:r>
      <w:r w:rsidRPr="00E0110A">
        <w:rPr>
          <w:rStyle w:val="lev"/>
          <w:rFonts w:ascii="Times New Roman" w:hAnsi="Times New Roman" w:cs="Times New Roman"/>
          <w:b w:val="0"/>
          <w:color w:val="444444"/>
          <w:sz w:val="24"/>
          <w:szCs w:val="24"/>
          <w:shd w:val="clear" w:color="auto" w:fill="FFFFFF"/>
          <w:lang w:val="fr-FR"/>
        </w:rPr>
        <w:t>l’ave</w:t>
      </w:r>
      <w:r w:rsidRPr="00EB735A">
        <w:rPr>
          <w:rStyle w:val="lev"/>
          <w:rFonts w:ascii="Times New Roman" w:hAnsi="Times New Roman" w:cs="Times New Roman"/>
          <w:b w:val="0"/>
          <w:color w:val="444444"/>
          <w:sz w:val="24"/>
          <w:szCs w:val="24"/>
          <w:shd w:val="clear" w:color="auto" w:fill="FFFFFF"/>
          <w:lang w:val="fr-FR"/>
        </w:rPr>
        <w:t xml:space="preserve">nturier mythique, l’aventurier héros, l’aventurier </w:t>
      </w:r>
      <w:r w:rsidRPr="00E0110A">
        <w:rPr>
          <w:rStyle w:val="lev"/>
          <w:rFonts w:ascii="Times New Roman" w:hAnsi="Times New Roman" w:cs="Times New Roman"/>
          <w:b w:val="0"/>
          <w:color w:val="444444"/>
          <w:sz w:val="24"/>
          <w:szCs w:val="24"/>
          <w:shd w:val="clear" w:color="auto" w:fill="FFFFFF"/>
          <w:lang w:val="fr-FR"/>
        </w:rPr>
        <w:t>légende.</w:t>
      </w:r>
      <w:r w:rsidRPr="00EB735A">
        <w:rPr>
          <w:rStyle w:val="lev"/>
          <w:rFonts w:ascii="Times New Roman" w:hAnsi="Times New Roman" w:cs="Times New Roman"/>
          <w:b w:val="0"/>
          <w:color w:val="444444"/>
          <w:sz w:val="24"/>
          <w:szCs w:val="24"/>
          <w:shd w:val="clear" w:color="auto" w:fill="FFFFFF"/>
          <w:lang w:val="fr-FR"/>
        </w:rPr>
        <w:t xml:space="preserve"> </w:t>
      </w:r>
      <w:r w:rsidRPr="00EB735A">
        <w:rPr>
          <w:rFonts w:ascii="Times New Roman" w:hAnsi="Times New Roman" w:cs="Times New Roman"/>
          <w:sz w:val="24"/>
          <w:szCs w:val="24"/>
          <w:lang w:val="fr-FR"/>
        </w:rPr>
        <w:t xml:space="preserve">Dès les premières lignes Malraux ouvre le débat mythologique entre l’homme et son destin. L’aventurier est un des personnages historiques cherchant sa place entre les vainqueurs </w:t>
      </w:r>
      <w:r w:rsidRPr="00D53D76">
        <w:rPr>
          <w:rFonts w:ascii="Times New Roman" w:hAnsi="Times New Roman" w:cs="Times New Roman"/>
          <w:sz w:val="24"/>
          <w:szCs w:val="24"/>
          <w:lang w:val="fr-FR"/>
        </w:rPr>
        <w:t>contre la condition humaine :</w:t>
      </w:r>
    </w:p>
    <w:p w:rsidR="00477A90" w:rsidRPr="004C3371" w:rsidRDefault="00477A90" w:rsidP="00251C87">
      <w:pPr>
        <w:spacing w:line="240" w:lineRule="auto"/>
        <w:ind w:left="720" w:firstLine="0"/>
        <w:jc w:val="both"/>
        <w:rPr>
          <w:rFonts w:ascii="Times New Roman" w:hAnsi="Times New Roman" w:cs="Times New Roman"/>
          <w:sz w:val="24"/>
          <w:szCs w:val="24"/>
          <w:lang w:val="fr-FR"/>
        </w:rPr>
      </w:pPr>
      <w:r w:rsidRPr="004C3371">
        <w:rPr>
          <w:rFonts w:ascii="Times New Roman" w:hAnsi="Times New Roman" w:cs="Times New Roman"/>
          <w:sz w:val="24"/>
          <w:szCs w:val="24"/>
          <w:lang w:val="fr-FR"/>
        </w:rPr>
        <w:t>« Contre le lien du réel et de l’écoulement du temps sur la vieillesse que la vie impose chaque jour plus lourdement à tout homme, chaque époque cherche son mythe d’Hercule, la figure légendaire qui domine la condition humaine (et qui ne prends d’ailleurs toute sa puissance d’émotion qu’en finissant vaincue par elle). »</w:t>
      </w:r>
      <w:r w:rsidRPr="004C3371">
        <w:rPr>
          <w:rStyle w:val="Appeldenotedefin"/>
          <w:rFonts w:ascii="Times New Roman" w:hAnsi="Times New Roman" w:cs="Times New Roman"/>
          <w:sz w:val="24"/>
          <w:szCs w:val="24"/>
          <w:lang w:val="fr-FR"/>
        </w:rPr>
        <w:endnoteReference w:id="29"/>
      </w:r>
      <w:r w:rsidRPr="004C3371">
        <w:rPr>
          <w:rFonts w:ascii="Times New Roman" w:hAnsi="Times New Roman" w:cs="Times New Roman"/>
          <w:sz w:val="24"/>
          <w:szCs w:val="24"/>
          <w:lang w:val="fr-FR"/>
        </w:rPr>
        <w:t xml:space="preserve"> </w:t>
      </w:r>
    </w:p>
    <w:p w:rsidR="00477A90" w:rsidRPr="00D53D76" w:rsidRDefault="00477A90" w:rsidP="00251C87">
      <w:pPr>
        <w:spacing w:line="360" w:lineRule="auto"/>
        <w:ind w:left="3600" w:firstLine="0"/>
        <w:jc w:val="both"/>
        <w:rPr>
          <w:rFonts w:ascii="Times New Roman" w:hAnsi="Times New Roman" w:cs="Times New Roman"/>
          <w:sz w:val="20"/>
          <w:szCs w:val="20"/>
          <w:lang w:val="fr-FR"/>
        </w:rPr>
      </w:pPr>
    </w:p>
    <w:p w:rsidR="00477A90" w:rsidRPr="00EB735A" w:rsidRDefault="00477A90" w:rsidP="00251C87">
      <w:pPr>
        <w:spacing w:line="360" w:lineRule="auto"/>
        <w:jc w:val="both"/>
        <w:rPr>
          <w:rFonts w:ascii="Times New Roman" w:hAnsi="Times New Roman" w:cs="Times New Roman"/>
          <w:sz w:val="24"/>
          <w:szCs w:val="24"/>
          <w:lang w:val="fr-FR"/>
        </w:rPr>
      </w:pPr>
      <w:r w:rsidRPr="00EB735A">
        <w:rPr>
          <w:rFonts w:ascii="Times New Roman" w:hAnsi="Times New Roman" w:cs="Times New Roman"/>
          <w:sz w:val="24"/>
          <w:szCs w:val="24"/>
          <w:lang w:val="fr-FR"/>
        </w:rPr>
        <w:t>L’aventurier, n’est-il le miroir de ce mythe éternel, de ce « vieux désir de libération de la condition humaine qui fut naître Hercule » ? Celui qui joue contre le destin, contre la condition humaine protégeant ses rêves et ses ambitions. Hélas, le duel ne finit pas toujours, ou presque jamais de son côté. Pour ce héros ce qui compte c’est le rêve, le but sacré de sa mission.</w:t>
      </w:r>
    </w:p>
    <w:p w:rsidR="00477A90" w:rsidRPr="004C3371" w:rsidRDefault="00477A90" w:rsidP="00251C87">
      <w:pPr>
        <w:spacing w:line="240" w:lineRule="auto"/>
        <w:jc w:val="both"/>
        <w:rPr>
          <w:rFonts w:ascii="Times New Roman" w:hAnsi="Times New Roman" w:cs="Times New Roman"/>
          <w:i/>
          <w:color w:val="00B0F0"/>
          <w:sz w:val="24"/>
          <w:szCs w:val="24"/>
          <w:lang w:val="fr-FR"/>
        </w:rPr>
      </w:pPr>
      <w:r w:rsidRPr="004C3371">
        <w:rPr>
          <w:rFonts w:ascii="Times New Roman" w:hAnsi="Times New Roman" w:cs="Times New Roman"/>
          <w:sz w:val="24"/>
          <w:szCs w:val="24"/>
          <w:lang w:val="fr-FR"/>
        </w:rPr>
        <w:t>« Car tout mythe de cet ordre est une incarnation. […] L’aventurier en est une. »</w:t>
      </w:r>
      <w:r w:rsidRPr="004C3371">
        <w:rPr>
          <w:rStyle w:val="Appeldenotedefin"/>
          <w:rFonts w:ascii="Times New Roman" w:hAnsi="Times New Roman" w:cs="Times New Roman"/>
          <w:sz w:val="24"/>
          <w:szCs w:val="24"/>
          <w:lang w:val="fr-FR"/>
        </w:rPr>
        <w:endnoteReference w:id="30"/>
      </w:r>
      <w:r w:rsidRPr="004C3371">
        <w:rPr>
          <w:rFonts w:ascii="Times New Roman" w:hAnsi="Times New Roman" w:cs="Times New Roman"/>
          <w:i/>
          <w:color w:val="00B0F0"/>
          <w:sz w:val="24"/>
          <w:szCs w:val="24"/>
          <w:lang w:val="fr-FR"/>
        </w:rPr>
        <w:t xml:space="preserve"> </w:t>
      </w:r>
    </w:p>
    <w:p w:rsidR="00477A90" w:rsidRPr="00EB735A" w:rsidRDefault="00477A90" w:rsidP="00251C87">
      <w:pPr>
        <w:spacing w:line="240" w:lineRule="auto"/>
        <w:jc w:val="both"/>
        <w:rPr>
          <w:rFonts w:ascii="Times New Roman" w:hAnsi="Times New Roman" w:cs="Times New Roman"/>
          <w:sz w:val="20"/>
          <w:szCs w:val="20"/>
          <w:lang w:val="fr-FR"/>
        </w:rPr>
      </w:pPr>
    </w:p>
    <w:p w:rsidR="00477A90" w:rsidRPr="00EB735A" w:rsidRDefault="00477A90" w:rsidP="00251C87">
      <w:pPr>
        <w:jc w:val="both"/>
        <w:rPr>
          <w:rFonts w:ascii="Times New Roman" w:hAnsi="Times New Roman" w:cs="Times New Roman"/>
          <w:sz w:val="24"/>
          <w:szCs w:val="24"/>
          <w:lang w:val="fr-FR"/>
        </w:rPr>
      </w:pPr>
      <w:r w:rsidRPr="00EB735A">
        <w:rPr>
          <w:rFonts w:ascii="Times New Roman" w:hAnsi="Times New Roman" w:cs="Times New Roman"/>
          <w:sz w:val="24"/>
          <w:szCs w:val="24"/>
          <w:lang w:val="fr-FR"/>
        </w:rPr>
        <w:t xml:space="preserve">Selon Malraux la définition de l’aventurier est très complexe. Lisons le paragraphe qui suit dans </w:t>
      </w:r>
      <w:r w:rsidRPr="00EB735A">
        <w:rPr>
          <w:rFonts w:ascii="Times New Roman" w:hAnsi="Times New Roman" w:cs="Times New Roman"/>
          <w:i/>
          <w:sz w:val="24"/>
          <w:szCs w:val="24"/>
          <w:lang w:val="fr-FR"/>
        </w:rPr>
        <w:t>Le Démon de l’absolu</w:t>
      </w:r>
      <w:r w:rsidRPr="00EB735A">
        <w:rPr>
          <w:rFonts w:ascii="Times New Roman" w:hAnsi="Times New Roman" w:cs="Times New Roman"/>
          <w:sz w:val="24"/>
          <w:szCs w:val="24"/>
          <w:lang w:val="fr-FR"/>
        </w:rPr>
        <w:t> :</w:t>
      </w:r>
    </w:p>
    <w:p w:rsidR="00477A90" w:rsidRPr="00EB735A" w:rsidRDefault="00477A90" w:rsidP="00251C87">
      <w:pPr>
        <w:jc w:val="both"/>
        <w:rPr>
          <w:rFonts w:ascii="Times New Roman" w:hAnsi="Times New Roman" w:cs="Times New Roman"/>
          <w:sz w:val="24"/>
          <w:szCs w:val="24"/>
          <w:lang w:val="fr-FR"/>
        </w:rPr>
      </w:pPr>
      <w:r w:rsidRPr="00EB735A">
        <w:rPr>
          <w:rFonts w:ascii="Times New Roman" w:hAnsi="Times New Roman" w:cs="Times New Roman"/>
          <w:sz w:val="24"/>
          <w:szCs w:val="24"/>
          <w:lang w:val="fr-FR"/>
        </w:rPr>
        <w:t xml:space="preserve">  </w:t>
      </w:r>
    </w:p>
    <w:p w:rsidR="00477A90" w:rsidRPr="004C3371" w:rsidRDefault="00477A90" w:rsidP="00251C87">
      <w:pPr>
        <w:spacing w:line="240" w:lineRule="auto"/>
        <w:ind w:left="720" w:firstLine="0"/>
        <w:jc w:val="both"/>
        <w:rPr>
          <w:rFonts w:ascii="Times New Roman" w:hAnsi="Times New Roman" w:cs="Times New Roman"/>
          <w:sz w:val="24"/>
          <w:szCs w:val="24"/>
          <w:lang w:val="fr-FR"/>
        </w:rPr>
      </w:pPr>
      <w:r w:rsidRPr="004C3371">
        <w:rPr>
          <w:rFonts w:ascii="Times New Roman" w:hAnsi="Times New Roman" w:cs="Times New Roman"/>
          <w:sz w:val="24"/>
          <w:szCs w:val="24"/>
          <w:lang w:val="fr-FR"/>
        </w:rPr>
        <w:t>« […] l’Aventurier, qui semble d’abord un mythe de l’énergie, est sans doute un mythe infiniment plus complexe, où la liberté joue le premier rôle. Il n’a trouvé sa force qu’il y a un peu plus d’un siècle.</w:t>
      </w:r>
    </w:p>
    <w:p w:rsidR="00477A90" w:rsidRPr="004C3371" w:rsidRDefault="00477A90" w:rsidP="00251C87">
      <w:pPr>
        <w:spacing w:line="240" w:lineRule="auto"/>
        <w:ind w:left="720" w:firstLine="0"/>
        <w:jc w:val="both"/>
        <w:rPr>
          <w:rFonts w:ascii="Times New Roman" w:hAnsi="Times New Roman" w:cs="Times New Roman"/>
          <w:sz w:val="24"/>
          <w:szCs w:val="24"/>
          <w:lang w:val="fr-FR"/>
        </w:rPr>
      </w:pPr>
      <w:r w:rsidRPr="004C3371">
        <w:rPr>
          <w:rFonts w:ascii="Times New Roman" w:hAnsi="Times New Roman" w:cs="Times New Roman"/>
          <w:sz w:val="24"/>
          <w:szCs w:val="24"/>
          <w:lang w:val="fr-FR"/>
        </w:rPr>
        <w:t>Pour qu’il s’établisse en ces confins du réel, le rêve, de l’errance et de l’histoire où nous le voyons, il fallait d’abord que le réel devînt capable de la suggestion possédée jusque-là par l’imaginaire seul. »</w:t>
      </w:r>
      <w:r w:rsidRPr="004C3371">
        <w:rPr>
          <w:rStyle w:val="Appeldenotedefin"/>
          <w:rFonts w:ascii="Times New Roman" w:hAnsi="Times New Roman" w:cs="Times New Roman"/>
          <w:sz w:val="24"/>
          <w:szCs w:val="24"/>
          <w:lang w:val="fr-FR"/>
        </w:rPr>
        <w:endnoteReference w:id="31"/>
      </w:r>
      <w:r w:rsidRPr="004C3371">
        <w:rPr>
          <w:rFonts w:ascii="Times New Roman" w:hAnsi="Times New Roman" w:cs="Times New Roman"/>
          <w:sz w:val="24"/>
          <w:szCs w:val="24"/>
          <w:lang w:val="fr-FR"/>
        </w:rPr>
        <w:t xml:space="preserve"> </w:t>
      </w:r>
    </w:p>
    <w:p w:rsidR="00477A90" w:rsidRPr="00EB735A" w:rsidRDefault="00477A90" w:rsidP="00251C87">
      <w:pPr>
        <w:jc w:val="both"/>
        <w:rPr>
          <w:rFonts w:ascii="Times New Roman" w:hAnsi="Times New Roman" w:cs="Times New Roman"/>
          <w:sz w:val="24"/>
          <w:szCs w:val="24"/>
          <w:lang w:val="fr-FR"/>
        </w:rPr>
      </w:pPr>
    </w:p>
    <w:p w:rsidR="00477A90" w:rsidRPr="00EB735A" w:rsidRDefault="00477A90" w:rsidP="00251C87">
      <w:pPr>
        <w:spacing w:line="360" w:lineRule="auto"/>
        <w:jc w:val="both"/>
        <w:rPr>
          <w:rFonts w:ascii="Times New Roman" w:hAnsi="Times New Roman" w:cs="Times New Roman"/>
          <w:sz w:val="24"/>
          <w:szCs w:val="24"/>
          <w:lang w:val="fr-FR"/>
        </w:rPr>
      </w:pPr>
      <w:r w:rsidRPr="00EB735A">
        <w:rPr>
          <w:rFonts w:ascii="Times New Roman" w:hAnsi="Times New Roman" w:cs="Times New Roman"/>
          <w:sz w:val="24"/>
          <w:szCs w:val="24"/>
          <w:lang w:val="fr-FR"/>
        </w:rPr>
        <w:t>« Ce n’est point par hasard si tous les aventuriers sont des voyageurs »</w:t>
      </w:r>
      <w:r w:rsidRPr="00EB735A">
        <w:rPr>
          <w:rStyle w:val="Appeldenotedefin"/>
          <w:rFonts w:ascii="Times New Roman" w:hAnsi="Times New Roman" w:cs="Times New Roman"/>
          <w:sz w:val="24"/>
          <w:szCs w:val="24"/>
          <w:lang w:val="fr-FR"/>
        </w:rPr>
        <w:t xml:space="preserve"> </w:t>
      </w:r>
      <w:r w:rsidRPr="00EB735A">
        <w:rPr>
          <w:rStyle w:val="Appeldenotedefin"/>
          <w:rFonts w:ascii="Times New Roman" w:hAnsi="Times New Roman" w:cs="Times New Roman"/>
          <w:sz w:val="24"/>
          <w:szCs w:val="24"/>
          <w:lang w:val="fr-FR"/>
        </w:rPr>
        <w:endnoteReference w:id="32"/>
      </w:r>
      <w:r w:rsidRPr="00EB735A">
        <w:rPr>
          <w:rFonts w:ascii="Times New Roman" w:hAnsi="Times New Roman" w:cs="Times New Roman"/>
          <w:sz w:val="24"/>
          <w:szCs w:val="24"/>
          <w:lang w:val="fr-FR"/>
        </w:rPr>
        <w:t xml:space="preserve">  remarque Malraux. Et encore une définition importante : « L’aventurier est l’homme que n’éclaire pas le soleil, mais la torche qu’il tient dans son poing. »</w:t>
      </w:r>
      <w:r w:rsidRPr="00EB735A">
        <w:rPr>
          <w:rStyle w:val="Appeldenotedefin"/>
          <w:rFonts w:ascii="Times New Roman" w:hAnsi="Times New Roman" w:cs="Times New Roman"/>
          <w:sz w:val="24"/>
          <w:szCs w:val="24"/>
          <w:lang w:val="fr-FR"/>
        </w:rPr>
        <w:endnoteReference w:id="33"/>
      </w:r>
      <w:r w:rsidRPr="00EB735A">
        <w:rPr>
          <w:rFonts w:ascii="Times New Roman" w:hAnsi="Times New Roman" w:cs="Times New Roman"/>
          <w:sz w:val="24"/>
          <w:szCs w:val="24"/>
          <w:lang w:val="fr-FR"/>
        </w:rPr>
        <w:t xml:space="preserve"> </w:t>
      </w:r>
    </w:p>
    <w:p w:rsidR="00477A90" w:rsidRPr="00EB735A" w:rsidRDefault="00477A90" w:rsidP="00251C87">
      <w:pPr>
        <w:spacing w:line="360" w:lineRule="auto"/>
        <w:jc w:val="both"/>
        <w:rPr>
          <w:rFonts w:ascii="Times New Roman" w:hAnsi="Times New Roman" w:cs="Times New Roman"/>
          <w:b/>
          <w:sz w:val="24"/>
          <w:szCs w:val="24"/>
          <w:lang w:val="fr-FR"/>
        </w:rPr>
      </w:pPr>
      <w:r w:rsidRPr="00EB735A">
        <w:rPr>
          <w:rFonts w:ascii="Times New Roman" w:hAnsi="Times New Roman" w:cs="Times New Roman"/>
          <w:i/>
          <w:sz w:val="24"/>
          <w:szCs w:val="24"/>
          <w:lang w:val="fr-FR"/>
        </w:rPr>
        <w:t>Le Démon de l’absolu</w:t>
      </w:r>
      <w:r w:rsidRPr="00EB735A">
        <w:rPr>
          <w:rFonts w:ascii="Times New Roman" w:hAnsi="Times New Roman" w:cs="Times New Roman"/>
          <w:sz w:val="24"/>
          <w:szCs w:val="24"/>
          <w:lang w:val="fr-FR"/>
        </w:rPr>
        <w:t xml:space="preserve"> est un roman historique (inachevé) dédié à E. T. Lawrence où à travers ses péripéties pendant la révolte arabe le portrait de l’aventurier devient plus clair. Ce qui lie tous les aventuriers à part le rêve, le jeu et l’ambition, c’est le sentiment d’inassouvissement. En finissant l’introduction Malraux définit encore une fois l’aventure et l’aventurier :</w:t>
      </w:r>
    </w:p>
    <w:p w:rsidR="00477A90" w:rsidRPr="00EB735A" w:rsidRDefault="00477A90" w:rsidP="00251C87">
      <w:pPr>
        <w:jc w:val="both"/>
        <w:rPr>
          <w:rFonts w:ascii="Times New Roman" w:hAnsi="Times New Roman" w:cs="Times New Roman"/>
          <w:sz w:val="24"/>
          <w:szCs w:val="24"/>
          <w:lang w:val="fr-FR"/>
        </w:rPr>
      </w:pPr>
      <w:r w:rsidRPr="00EB735A">
        <w:rPr>
          <w:rFonts w:ascii="Times New Roman" w:hAnsi="Times New Roman" w:cs="Times New Roman"/>
          <w:sz w:val="24"/>
          <w:szCs w:val="24"/>
          <w:lang w:val="fr-FR"/>
        </w:rPr>
        <w:t xml:space="preserve">  </w:t>
      </w:r>
    </w:p>
    <w:p w:rsidR="00477A90" w:rsidRPr="004C3371" w:rsidRDefault="00477A90" w:rsidP="00251C87">
      <w:pPr>
        <w:spacing w:line="240" w:lineRule="auto"/>
        <w:ind w:left="720" w:firstLine="0"/>
        <w:jc w:val="both"/>
        <w:rPr>
          <w:rFonts w:ascii="Times New Roman" w:hAnsi="Times New Roman" w:cs="Times New Roman"/>
          <w:sz w:val="24"/>
          <w:szCs w:val="24"/>
          <w:lang w:val="fr-FR"/>
        </w:rPr>
      </w:pPr>
      <w:r w:rsidRPr="004C3371">
        <w:rPr>
          <w:rFonts w:ascii="Times New Roman" w:hAnsi="Times New Roman" w:cs="Times New Roman"/>
          <w:sz w:val="24"/>
          <w:szCs w:val="24"/>
          <w:lang w:val="fr-FR"/>
        </w:rPr>
        <w:t>« […] l’aventure participe de la révolte contre l’ordre des dieux ; et elle n’obsède les hommes que parce qu’ils se demandent s’ils ne doivent pas reconnaitre, en ses gestes d’empereur, de héros ou d’extravagant, la leçon de Prométhée.</w:t>
      </w:r>
    </w:p>
    <w:p w:rsidR="00477A90" w:rsidRPr="004C3371" w:rsidRDefault="00477A90" w:rsidP="00251C87">
      <w:pPr>
        <w:spacing w:line="240" w:lineRule="auto"/>
        <w:ind w:left="720" w:firstLine="0"/>
        <w:jc w:val="both"/>
        <w:rPr>
          <w:rFonts w:ascii="Times New Roman" w:hAnsi="Times New Roman" w:cs="Times New Roman"/>
          <w:b/>
          <w:sz w:val="24"/>
          <w:szCs w:val="24"/>
          <w:lang w:val="fr-FR"/>
        </w:rPr>
      </w:pPr>
      <w:r w:rsidRPr="004C3371">
        <w:rPr>
          <w:rFonts w:ascii="Times New Roman" w:hAnsi="Times New Roman" w:cs="Times New Roman"/>
          <w:sz w:val="24"/>
          <w:szCs w:val="24"/>
          <w:lang w:val="fr-FR"/>
        </w:rPr>
        <w:t>L’échec détruit l’aventurier, le tue ou le rend clochard ; le succès l’intègre à la condition sociale dont il entendait s’affranchir ; aussi, comme le joueur, rejoue-t-il, s’il le peut et parfois contre lui-même, s’il [ne peut plus ?] saisir d’autre partenaire. Le sentiment qu’il ressent le plus despotiquement – soit parce que le destin le lui impose, soit parce qu’il le porte en lui – c’est l’inassouvissement. »</w:t>
      </w:r>
      <w:r w:rsidRPr="004C3371">
        <w:rPr>
          <w:rStyle w:val="Appeldenotedefin"/>
          <w:rFonts w:ascii="Times New Roman" w:hAnsi="Times New Roman" w:cs="Times New Roman"/>
          <w:sz w:val="24"/>
          <w:szCs w:val="24"/>
          <w:lang w:val="fr-FR"/>
        </w:rPr>
        <w:endnoteReference w:id="34"/>
      </w:r>
      <w:r w:rsidRPr="004C3371">
        <w:rPr>
          <w:rFonts w:ascii="Times New Roman" w:hAnsi="Times New Roman" w:cs="Times New Roman"/>
          <w:sz w:val="24"/>
          <w:szCs w:val="24"/>
          <w:lang w:val="fr-FR"/>
        </w:rPr>
        <w:t xml:space="preserve"> </w:t>
      </w:r>
    </w:p>
    <w:p w:rsidR="00477A90" w:rsidRDefault="00477A90" w:rsidP="00251C87">
      <w:pPr>
        <w:spacing w:line="360" w:lineRule="auto"/>
        <w:ind w:firstLine="0"/>
        <w:jc w:val="both"/>
        <w:rPr>
          <w:rFonts w:ascii="Times New Roman" w:hAnsi="Times New Roman" w:cs="Times New Roman"/>
          <w:b/>
          <w:sz w:val="24"/>
          <w:szCs w:val="24"/>
          <w:lang w:val="fr-FR"/>
        </w:rPr>
      </w:pPr>
    </w:p>
    <w:p w:rsidR="00891C3D" w:rsidRPr="004C3371" w:rsidRDefault="00891C3D" w:rsidP="00251C87">
      <w:pPr>
        <w:spacing w:line="360" w:lineRule="auto"/>
        <w:ind w:firstLine="0"/>
        <w:jc w:val="both"/>
        <w:rPr>
          <w:rFonts w:ascii="Times New Roman" w:hAnsi="Times New Roman" w:cs="Times New Roman"/>
          <w:b/>
          <w:sz w:val="24"/>
          <w:szCs w:val="24"/>
          <w:lang w:val="fr-FR"/>
        </w:rPr>
      </w:pPr>
    </w:p>
    <w:p w:rsidR="00477A90" w:rsidRPr="000A72B6" w:rsidRDefault="00477A90" w:rsidP="00251C87">
      <w:pPr>
        <w:spacing w:line="360" w:lineRule="auto"/>
        <w:ind w:firstLine="0"/>
        <w:jc w:val="both"/>
        <w:rPr>
          <w:rFonts w:ascii="Times New Roman" w:hAnsi="Times New Roman" w:cs="Times New Roman"/>
          <w:b/>
          <w:sz w:val="24"/>
          <w:szCs w:val="24"/>
          <w:shd w:val="clear" w:color="auto" w:fill="FFFFFF"/>
          <w:lang w:val="fr-FR"/>
        </w:rPr>
      </w:pPr>
      <w:r w:rsidRPr="000A72B6">
        <w:rPr>
          <w:rFonts w:ascii="Times New Roman" w:hAnsi="Times New Roman" w:cs="Times New Roman"/>
          <w:b/>
          <w:sz w:val="24"/>
          <w:szCs w:val="24"/>
          <w:shd w:val="clear" w:color="auto" w:fill="FFFFFF"/>
          <w:lang w:val="fr-FR"/>
        </w:rPr>
        <w:t>Les aventuriers rêveurs : Lecture attentive</w:t>
      </w:r>
      <w:r>
        <w:rPr>
          <w:rFonts w:ascii="Times New Roman" w:hAnsi="Times New Roman" w:cs="Times New Roman"/>
          <w:b/>
          <w:sz w:val="24"/>
          <w:szCs w:val="24"/>
          <w:shd w:val="clear" w:color="auto" w:fill="FFFFFF"/>
          <w:lang w:val="fr-FR"/>
        </w:rPr>
        <w:t xml:space="preserve"> (close-reading)</w:t>
      </w:r>
      <w:r w:rsidRPr="000A72B6">
        <w:rPr>
          <w:rFonts w:ascii="Times New Roman" w:hAnsi="Times New Roman" w:cs="Times New Roman"/>
          <w:b/>
          <w:sz w:val="24"/>
          <w:szCs w:val="24"/>
          <w:shd w:val="clear" w:color="auto" w:fill="FFFFFF"/>
          <w:lang w:val="fr-FR"/>
        </w:rPr>
        <w:t xml:space="preserve"> de </w:t>
      </w:r>
      <w:r w:rsidRPr="000A72B6">
        <w:rPr>
          <w:rFonts w:ascii="Times New Roman" w:hAnsi="Times New Roman" w:cs="Times New Roman"/>
          <w:b/>
          <w:i/>
          <w:sz w:val="24"/>
          <w:szCs w:val="24"/>
          <w:shd w:val="clear" w:color="auto" w:fill="FFFFFF"/>
          <w:lang w:val="fr-FR"/>
        </w:rPr>
        <w:t>La Voie royale</w:t>
      </w:r>
      <w:r w:rsidRPr="000A72B6">
        <w:rPr>
          <w:rFonts w:ascii="Times New Roman" w:hAnsi="Times New Roman" w:cs="Times New Roman"/>
          <w:b/>
          <w:sz w:val="24"/>
          <w:szCs w:val="24"/>
          <w:shd w:val="clear" w:color="auto" w:fill="FFFFFF"/>
          <w:lang w:val="fr-FR"/>
        </w:rPr>
        <w:t> </w:t>
      </w:r>
    </w:p>
    <w:p w:rsidR="00477A90" w:rsidRDefault="00477A90" w:rsidP="00251C87">
      <w:pPr>
        <w:spacing w:line="360" w:lineRule="auto"/>
        <w:ind w:firstLine="0"/>
        <w:jc w:val="both"/>
        <w:rPr>
          <w:rFonts w:ascii="Times New Roman" w:hAnsi="Times New Roman" w:cs="Times New Roman"/>
          <w:b/>
          <w:sz w:val="24"/>
          <w:szCs w:val="24"/>
          <w:lang w:val="fr-FR"/>
        </w:rPr>
      </w:pPr>
      <w:r w:rsidRPr="00094CE0">
        <w:rPr>
          <w:rFonts w:ascii="Times New Roman" w:hAnsi="Times New Roman" w:cs="Times New Roman"/>
          <w:b/>
          <w:sz w:val="24"/>
          <w:szCs w:val="24"/>
          <w:lang w:val="fr-FR"/>
        </w:rPr>
        <w:t>Première partie</w:t>
      </w:r>
      <w:r>
        <w:rPr>
          <w:rFonts w:ascii="Times New Roman" w:hAnsi="Times New Roman" w:cs="Times New Roman"/>
          <w:b/>
          <w:sz w:val="24"/>
          <w:szCs w:val="24"/>
          <w:lang w:val="fr-FR"/>
        </w:rPr>
        <w:t> : Chapitre I</w:t>
      </w:r>
    </w:p>
    <w:p w:rsidR="00477A90" w:rsidRPr="006B669C" w:rsidRDefault="00477A90" w:rsidP="00251C87">
      <w:pPr>
        <w:spacing w:line="360" w:lineRule="auto"/>
        <w:ind w:firstLine="0"/>
        <w:jc w:val="both"/>
        <w:rPr>
          <w:rFonts w:ascii="Times New Roman" w:hAnsi="Times New Roman" w:cs="Times New Roman"/>
          <w:b/>
          <w:sz w:val="24"/>
          <w:szCs w:val="24"/>
          <w:lang w:val="fr-FR"/>
        </w:rPr>
      </w:pPr>
    </w:p>
    <w:p w:rsidR="00477A90" w:rsidRPr="002B055C" w:rsidRDefault="00477A90" w:rsidP="00251C87">
      <w:pPr>
        <w:spacing w:line="360" w:lineRule="auto"/>
        <w:jc w:val="both"/>
        <w:rPr>
          <w:rFonts w:ascii="Times New Roman" w:hAnsi="Times New Roman" w:cs="Times New Roman"/>
          <w:sz w:val="24"/>
          <w:szCs w:val="24"/>
          <w:shd w:val="clear" w:color="auto" w:fill="FFFFFF"/>
          <w:lang w:val="fr-FR"/>
        </w:rPr>
      </w:pPr>
      <w:r w:rsidRPr="007A7D45">
        <w:rPr>
          <w:rFonts w:ascii="Times New Roman" w:hAnsi="Times New Roman" w:cs="Times New Roman"/>
          <w:sz w:val="24"/>
          <w:szCs w:val="24"/>
          <w:shd w:val="clear" w:color="auto" w:fill="FFFFFF"/>
          <w:lang w:val="fr-FR"/>
        </w:rPr>
        <w:t xml:space="preserve">La (re)lecture  de </w:t>
      </w:r>
      <w:r w:rsidRPr="002B055C">
        <w:rPr>
          <w:rFonts w:ascii="Times New Roman" w:hAnsi="Times New Roman" w:cs="Times New Roman"/>
          <w:i/>
          <w:sz w:val="24"/>
          <w:szCs w:val="24"/>
          <w:shd w:val="clear" w:color="auto" w:fill="FFFFFF"/>
          <w:lang w:val="fr-FR"/>
        </w:rPr>
        <w:t>La Voie royale</w:t>
      </w:r>
      <w:r w:rsidRPr="002B055C">
        <w:rPr>
          <w:rFonts w:ascii="Times New Roman" w:hAnsi="Times New Roman" w:cs="Times New Roman"/>
          <w:sz w:val="24"/>
          <w:szCs w:val="24"/>
          <w:shd w:val="clear" w:color="auto" w:fill="FFFFFF"/>
          <w:lang w:val="fr-FR"/>
        </w:rPr>
        <w:t xml:space="preserve"> </w:t>
      </w:r>
      <w:r>
        <w:rPr>
          <w:rFonts w:ascii="Times New Roman" w:hAnsi="Times New Roman" w:cs="Times New Roman"/>
          <w:sz w:val="24"/>
          <w:szCs w:val="24"/>
          <w:shd w:val="clear" w:color="auto" w:fill="FFFFFF"/>
          <w:lang w:val="fr-FR"/>
        </w:rPr>
        <w:t xml:space="preserve">évoque des </w:t>
      </w:r>
      <w:r w:rsidRPr="002B055C">
        <w:rPr>
          <w:rFonts w:ascii="Times New Roman" w:hAnsi="Times New Roman" w:cs="Times New Roman"/>
          <w:sz w:val="24"/>
          <w:szCs w:val="24"/>
          <w:shd w:val="clear" w:color="auto" w:fill="FFFFFF"/>
          <w:lang w:val="fr-FR"/>
        </w:rPr>
        <w:t>émotion</w:t>
      </w:r>
      <w:r>
        <w:rPr>
          <w:rFonts w:ascii="Times New Roman" w:hAnsi="Times New Roman" w:cs="Times New Roman"/>
          <w:sz w:val="24"/>
          <w:szCs w:val="24"/>
          <w:shd w:val="clear" w:color="auto" w:fill="FFFFFF"/>
          <w:lang w:val="fr-FR"/>
        </w:rPr>
        <w:t>s fortes  avant  le</w:t>
      </w:r>
      <w:r w:rsidRPr="002B055C">
        <w:rPr>
          <w:rFonts w:ascii="Times New Roman" w:hAnsi="Times New Roman" w:cs="Times New Roman"/>
          <w:sz w:val="24"/>
          <w:szCs w:val="24"/>
          <w:shd w:val="clear" w:color="auto" w:fill="FFFFFF"/>
          <w:lang w:val="fr-FR"/>
        </w:rPr>
        <w:t xml:space="preserve"> destin tragique des aventuriers européens chacun y allé avec une expérience et des connaissances différentes de ce pays au bout du monde,  po</w:t>
      </w:r>
      <w:r>
        <w:rPr>
          <w:rFonts w:ascii="Times New Roman" w:hAnsi="Times New Roman" w:cs="Times New Roman"/>
          <w:sz w:val="24"/>
          <w:szCs w:val="24"/>
          <w:shd w:val="clear" w:color="auto" w:fill="FFFFFF"/>
          <w:lang w:val="fr-FR"/>
        </w:rPr>
        <w:t xml:space="preserve">ursuivant son rêve et son but. </w:t>
      </w:r>
      <w:r w:rsidRPr="002B055C">
        <w:rPr>
          <w:rFonts w:ascii="Times New Roman" w:hAnsi="Times New Roman" w:cs="Times New Roman"/>
          <w:sz w:val="24"/>
          <w:szCs w:val="24"/>
          <w:shd w:val="clear" w:color="auto" w:fill="FFFFFF"/>
          <w:lang w:val="fr-FR"/>
        </w:rPr>
        <w:t xml:space="preserve">Tous ces aventuriers sont  prêts à frôler la mort, même mourir dans la jungle en Asie. Mais c’est avant tout la métaphysique de Malraux qui me fascine. De l’autre côté,  l’aventure, une sensation vive en réponse des obstacles et des péripéties à surmonter dans un espace étrange et étranger aux aventuriers. </w:t>
      </w:r>
      <w:r w:rsidRPr="002B055C">
        <w:rPr>
          <w:rFonts w:ascii="Times New Roman" w:hAnsi="Times New Roman" w:cs="Times New Roman"/>
          <w:i/>
          <w:sz w:val="24"/>
          <w:szCs w:val="24"/>
          <w:shd w:val="clear" w:color="auto" w:fill="FFFFFF"/>
          <w:lang w:val="fr-FR"/>
        </w:rPr>
        <w:t>La Voie royale</w:t>
      </w:r>
      <w:r w:rsidRPr="002B055C">
        <w:rPr>
          <w:rFonts w:ascii="Times New Roman" w:hAnsi="Times New Roman" w:cs="Times New Roman"/>
          <w:sz w:val="24"/>
          <w:szCs w:val="24"/>
          <w:shd w:val="clear" w:color="auto" w:fill="FFFFFF"/>
          <w:lang w:val="fr-FR"/>
        </w:rPr>
        <w:t xml:space="preserve"> est un roman d’aventures et surtout le roman des aventures que Malraux a vécu pendant son premier voyage dans la forêt tropicale de Cambodge en cherchant les sculptures khmères de son rêve y cachées. Ce roman est un flashback, une transposition et un éclaircissement de cette première aventure. En lisant, tout devient clair : le rêve,  le but, les préparations, le déroulement de l’action, la fin malheureuse, la déception. </w:t>
      </w:r>
    </w:p>
    <w:p w:rsidR="00477A90" w:rsidRPr="002B055C" w:rsidRDefault="00477A90" w:rsidP="00251C87">
      <w:pPr>
        <w:spacing w:line="360" w:lineRule="auto"/>
        <w:jc w:val="both"/>
        <w:rPr>
          <w:rFonts w:ascii="Times New Roman" w:hAnsi="Times New Roman" w:cs="Times New Roman"/>
          <w:sz w:val="24"/>
          <w:szCs w:val="24"/>
          <w:shd w:val="clear" w:color="auto" w:fill="FFFFFF"/>
          <w:lang w:val="fr-FR"/>
        </w:rPr>
      </w:pPr>
      <w:r>
        <w:rPr>
          <w:rFonts w:ascii="Times New Roman" w:hAnsi="Times New Roman" w:cs="Times New Roman"/>
          <w:sz w:val="24"/>
          <w:szCs w:val="24"/>
          <w:shd w:val="clear" w:color="auto" w:fill="FFFFFF"/>
          <w:lang w:val="fr-FR"/>
        </w:rPr>
        <w:t>Les mots</w:t>
      </w:r>
      <w:r w:rsidRPr="002B055C">
        <w:rPr>
          <w:rFonts w:ascii="Times New Roman" w:hAnsi="Times New Roman" w:cs="Times New Roman"/>
          <w:sz w:val="24"/>
          <w:szCs w:val="24"/>
          <w:shd w:val="clear" w:color="auto" w:fill="FFFFFF"/>
          <w:lang w:val="fr-FR"/>
        </w:rPr>
        <w:t xml:space="preserve"> « </w:t>
      </w:r>
      <w:r w:rsidRPr="002B055C">
        <w:rPr>
          <w:rFonts w:ascii="Times New Roman" w:hAnsi="Times New Roman" w:cs="Times New Roman"/>
          <w:i/>
          <w:sz w:val="24"/>
          <w:szCs w:val="24"/>
          <w:shd w:val="clear" w:color="auto" w:fill="FFFFFF"/>
          <w:lang w:val="fr-FR"/>
        </w:rPr>
        <w:t>rêve</w:t>
      </w:r>
      <w:r w:rsidRPr="002B055C">
        <w:rPr>
          <w:rStyle w:val="Appeldenotedefin"/>
          <w:rFonts w:ascii="Times New Roman" w:hAnsi="Times New Roman" w:cs="Times New Roman"/>
          <w:sz w:val="24"/>
          <w:szCs w:val="24"/>
          <w:shd w:val="clear" w:color="auto" w:fill="FFFFFF"/>
          <w:lang w:val="fr-FR"/>
        </w:rPr>
        <w:endnoteReference w:id="35"/>
      </w:r>
      <w:r w:rsidRPr="002B055C">
        <w:rPr>
          <w:rFonts w:ascii="Times New Roman" w:hAnsi="Times New Roman" w:cs="Times New Roman"/>
          <w:sz w:val="24"/>
          <w:szCs w:val="24"/>
          <w:shd w:val="clear" w:color="auto" w:fill="FFFFFF"/>
          <w:lang w:val="fr-FR"/>
        </w:rPr>
        <w:t>»</w:t>
      </w:r>
      <w:r>
        <w:rPr>
          <w:rFonts w:ascii="Times New Roman" w:hAnsi="Times New Roman" w:cs="Times New Roman"/>
          <w:sz w:val="24"/>
          <w:szCs w:val="24"/>
          <w:shd w:val="clear" w:color="auto" w:fill="FFFFFF"/>
          <w:lang w:val="fr-FR"/>
        </w:rPr>
        <w:t xml:space="preserve"> (ce mot cher à  Malraux)</w:t>
      </w:r>
      <w:r w:rsidRPr="002B055C">
        <w:rPr>
          <w:rFonts w:ascii="Times New Roman" w:hAnsi="Times New Roman" w:cs="Times New Roman"/>
          <w:sz w:val="24"/>
          <w:szCs w:val="24"/>
          <w:shd w:val="clear" w:color="auto" w:fill="FFFFFF"/>
          <w:lang w:val="fr-FR"/>
        </w:rPr>
        <w:t xml:space="preserve">, </w:t>
      </w:r>
      <w:r w:rsidRPr="002B055C">
        <w:rPr>
          <w:rFonts w:ascii="Times New Roman" w:hAnsi="Times New Roman" w:cs="Times New Roman"/>
          <w:i/>
          <w:sz w:val="24"/>
          <w:szCs w:val="24"/>
          <w:shd w:val="clear" w:color="auto" w:fill="FFFFFF"/>
          <w:lang w:val="fr-FR"/>
        </w:rPr>
        <w:t>« rêverie</w:t>
      </w:r>
      <w:r w:rsidRPr="002B055C">
        <w:rPr>
          <w:rFonts w:ascii="Times New Roman" w:hAnsi="Times New Roman" w:cs="Times New Roman"/>
          <w:sz w:val="24"/>
          <w:szCs w:val="24"/>
          <w:shd w:val="clear" w:color="auto" w:fill="FFFFFF"/>
          <w:lang w:val="fr-FR"/>
        </w:rPr>
        <w:t xml:space="preserve"> (</w:t>
      </w:r>
      <w:r w:rsidRPr="002B055C">
        <w:rPr>
          <w:rFonts w:ascii="Times New Roman" w:hAnsi="Times New Roman" w:cs="Times New Roman"/>
          <w:i/>
          <w:sz w:val="24"/>
          <w:szCs w:val="24"/>
          <w:shd w:val="clear" w:color="auto" w:fill="FFFFFF"/>
          <w:lang w:val="fr-FR"/>
        </w:rPr>
        <w:t>s</w:t>
      </w:r>
      <w:r w:rsidRPr="002B055C">
        <w:rPr>
          <w:rFonts w:ascii="Times New Roman" w:hAnsi="Times New Roman" w:cs="Times New Roman"/>
          <w:sz w:val="24"/>
          <w:szCs w:val="24"/>
          <w:shd w:val="clear" w:color="auto" w:fill="FFFFFF"/>
          <w:lang w:val="fr-FR"/>
        </w:rPr>
        <w:t>)</w:t>
      </w:r>
      <w:r w:rsidRPr="002B055C">
        <w:rPr>
          <w:rStyle w:val="Appeldenotedefin"/>
          <w:rFonts w:ascii="Times New Roman" w:hAnsi="Times New Roman" w:cs="Times New Roman"/>
          <w:sz w:val="24"/>
          <w:szCs w:val="24"/>
          <w:shd w:val="clear" w:color="auto" w:fill="FFFFFF"/>
          <w:lang w:val="fr-FR"/>
        </w:rPr>
        <w:endnoteReference w:id="36"/>
      </w:r>
      <w:r w:rsidRPr="002B055C">
        <w:rPr>
          <w:rFonts w:ascii="Times New Roman" w:hAnsi="Times New Roman" w:cs="Times New Roman"/>
          <w:sz w:val="24"/>
          <w:szCs w:val="24"/>
          <w:shd w:val="clear" w:color="auto" w:fill="FFFFFF"/>
          <w:lang w:val="fr-FR"/>
        </w:rPr>
        <w:t> »,  ou « </w:t>
      </w:r>
      <w:r w:rsidRPr="002B055C">
        <w:rPr>
          <w:rFonts w:ascii="Times New Roman" w:hAnsi="Times New Roman" w:cs="Times New Roman"/>
          <w:i/>
          <w:sz w:val="24"/>
          <w:szCs w:val="24"/>
          <w:shd w:val="clear" w:color="auto" w:fill="FFFFFF"/>
          <w:lang w:val="fr-FR"/>
        </w:rPr>
        <w:t>rêver</w:t>
      </w:r>
      <w:r w:rsidRPr="002B055C">
        <w:rPr>
          <w:rStyle w:val="Appeldenotedefin"/>
          <w:rFonts w:ascii="Times New Roman" w:hAnsi="Times New Roman" w:cs="Times New Roman"/>
          <w:sz w:val="24"/>
          <w:szCs w:val="24"/>
          <w:shd w:val="clear" w:color="auto" w:fill="FFFFFF"/>
          <w:lang w:val="fr-FR"/>
        </w:rPr>
        <w:endnoteReference w:id="37"/>
      </w:r>
      <w:r w:rsidRPr="002B055C">
        <w:rPr>
          <w:rFonts w:ascii="Times New Roman" w:hAnsi="Times New Roman" w:cs="Times New Roman"/>
          <w:sz w:val="24"/>
          <w:szCs w:val="24"/>
          <w:shd w:val="clear" w:color="auto" w:fill="FFFFFF"/>
          <w:lang w:val="fr-FR"/>
        </w:rPr>
        <w:t xml:space="preserve"> »  se répètent dans les premières pages de la Première partie de </w:t>
      </w:r>
      <w:r w:rsidRPr="002B055C">
        <w:rPr>
          <w:rFonts w:ascii="Times New Roman" w:hAnsi="Times New Roman" w:cs="Times New Roman"/>
          <w:i/>
          <w:sz w:val="24"/>
          <w:szCs w:val="24"/>
          <w:shd w:val="clear" w:color="auto" w:fill="FFFFFF"/>
          <w:lang w:val="fr-FR"/>
        </w:rPr>
        <w:t>La Voie royale</w:t>
      </w:r>
      <w:r w:rsidRPr="002B055C">
        <w:rPr>
          <w:rFonts w:ascii="Times New Roman" w:hAnsi="Times New Roman" w:cs="Times New Roman"/>
          <w:sz w:val="24"/>
          <w:szCs w:val="24"/>
          <w:shd w:val="clear" w:color="auto" w:fill="FFFFFF"/>
          <w:lang w:val="fr-FR"/>
        </w:rPr>
        <w:t xml:space="preserve">. </w:t>
      </w:r>
    </w:p>
    <w:p w:rsidR="00477A90" w:rsidRPr="0050750A" w:rsidRDefault="00477A90" w:rsidP="00251C87">
      <w:pPr>
        <w:spacing w:line="360" w:lineRule="auto"/>
        <w:jc w:val="both"/>
        <w:rPr>
          <w:rFonts w:ascii="Times New Roman" w:hAnsi="Times New Roman" w:cs="Times New Roman"/>
          <w:sz w:val="20"/>
          <w:szCs w:val="20"/>
          <w:shd w:val="clear" w:color="auto" w:fill="FFFFFF"/>
          <w:lang w:val="fr-FR"/>
        </w:rPr>
      </w:pPr>
      <w:r>
        <w:rPr>
          <w:rFonts w:ascii="Times New Roman" w:hAnsi="Times New Roman" w:cs="Times New Roman"/>
          <w:sz w:val="24"/>
          <w:szCs w:val="24"/>
          <w:shd w:val="clear" w:color="auto" w:fill="FFFFFF"/>
          <w:lang w:val="fr-FR"/>
        </w:rPr>
        <w:t>L’ancienne</w:t>
      </w:r>
      <w:r w:rsidRPr="002B055C">
        <w:rPr>
          <w:rFonts w:ascii="Times New Roman" w:hAnsi="Times New Roman" w:cs="Times New Roman"/>
          <w:sz w:val="24"/>
          <w:szCs w:val="24"/>
          <w:shd w:val="clear" w:color="auto" w:fill="FFFFFF"/>
          <w:lang w:val="fr-FR"/>
        </w:rPr>
        <w:t xml:space="preserve"> Voie Royale, comme la décrit </w:t>
      </w:r>
      <w:r w:rsidRPr="002B055C">
        <w:rPr>
          <w:rFonts w:ascii="Times New Roman" w:hAnsi="Times New Roman" w:cs="Times New Roman"/>
          <w:sz w:val="24"/>
          <w:szCs w:val="24"/>
          <w:lang w:val="fr-FR"/>
        </w:rPr>
        <w:t xml:space="preserve">Claude Vannec, héros de </w:t>
      </w:r>
      <w:r w:rsidRPr="00094CE0">
        <w:rPr>
          <w:rFonts w:ascii="Times New Roman" w:hAnsi="Times New Roman" w:cs="Times New Roman"/>
          <w:i/>
          <w:sz w:val="24"/>
          <w:szCs w:val="24"/>
          <w:lang w:val="fr-FR"/>
        </w:rPr>
        <w:t>La Voie royale</w:t>
      </w:r>
      <w:r w:rsidRPr="002B055C">
        <w:rPr>
          <w:rFonts w:ascii="Times New Roman" w:hAnsi="Times New Roman" w:cs="Times New Roman"/>
          <w:sz w:val="24"/>
          <w:szCs w:val="24"/>
          <w:lang w:val="fr-FR"/>
        </w:rPr>
        <w:t xml:space="preserve"> et</w:t>
      </w:r>
      <w:r w:rsidRPr="00A9735C">
        <w:rPr>
          <w:rFonts w:ascii="Times New Roman" w:hAnsi="Times New Roman" w:cs="Times New Roman"/>
          <w:sz w:val="24"/>
          <w:szCs w:val="24"/>
          <w:lang w:val="fr-FR"/>
        </w:rPr>
        <w:t xml:space="preserve"> </w:t>
      </w:r>
      <w:r w:rsidRPr="00D00488">
        <w:rPr>
          <w:rFonts w:ascii="Times New Roman" w:hAnsi="Times New Roman" w:cs="Times New Roman"/>
          <w:sz w:val="24"/>
          <w:szCs w:val="24"/>
          <w:lang w:val="fr-FR"/>
        </w:rPr>
        <w:t>alter ego</w:t>
      </w:r>
      <w:r w:rsidRPr="00A9735C">
        <w:rPr>
          <w:rFonts w:ascii="Times New Roman" w:hAnsi="Times New Roman" w:cs="Times New Roman"/>
          <w:sz w:val="24"/>
          <w:szCs w:val="24"/>
          <w:lang w:val="fr-FR"/>
        </w:rPr>
        <w:t xml:space="preserve"> </w:t>
      </w:r>
      <w:r w:rsidRPr="005B6596">
        <w:rPr>
          <w:rFonts w:ascii="Times New Roman" w:hAnsi="Times New Roman" w:cs="Times New Roman"/>
          <w:sz w:val="24"/>
          <w:szCs w:val="24"/>
          <w:lang w:val="fr-FR"/>
        </w:rPr>
        <w:t>de Malraux</w:t>
      </w:r>
      <w:r w:rsidRPr="00A9735C">
        <w:rPr>
          <w:rFonts w:ascii="Times New Roman" w:hAnsi="Times New Roman" w:cs="Times New Roman"/>
          <w:b/>
          <w:color w:val="000000" w:themeColor="text1"/>
          <w:sz w:val="24"/>
          <w:szCs w:val="24"/>
          <w:lang w:val="fr-FR"/>
        </w:rPr>
        <w:t>,</w:t>
      </w:r>
      <w:r w:rsidRPr="00A9735C">
        <w:rPr>
          <w:rFonts w:ascii="Times New Roman" w:hAnsi="Times New Roman" w:cs="Times New Roman"/>
          <w:b/>
          <w:color w:val="00B050"/>
          <w:sz w:val="24"/>
          <w:szCs w:val="24"/>
          <w:lang w:val="fr-FR"/>
        </w:rPr>
        <w:t xml:space="preserve"> </w:t>
      </w:r>
      <w:r w:rsidRPr="00A9735C">
        <w:rPr>
          <w:rFonts w:ascii="Times New Roman" w:hAnsi="Times New Roman" w:cs="Times New Roman"/>
          <w:sz w:val="24"/>
          <w:szCs w:val="24"/>
          <w:shd w:val="clear" w:color="auto" w:fill="FFFFFF"/>
          <w:lang w:val="fr-FR"/>
        </w:rPr>
        <w:t xml:space="preserve">est : </w:t>
      </w:r>
      <w:r w:rsidRPr="00D53D76">
        <w:rPr>
          <w:rFonts w:ascii="Times New Roman" w:hAnsi="Times New Roman" w:cs="Times New Roman"/>
          <w:sz w:val="24"/>
          <w:szCs w:val="24"/>
          <w:shd w:val="clear" w:color="auto" w:fill="FFFFFF"/>
          <w:lang w:val="fr-FR"/>
        </w:rPr>
        <w:t>« par sa menaçante affirmation: l’abandon en pleine forêt siamoise. ‘Au moins une chance sur deux d’y claquer…’ Pistes confuses avec des carcasses de petits animaux abandonnés près de feux presque éteints, … Combien de nuits devrait-il veiller, extenué, harcelé de moustiques… »</w:t>
      </w:r>
      <w:r w:rsidRPr="005B6596">
        <w:rPr>
          <w:rStyle w:val="Appeldenotedefin"/>
          <w:rFonts w:ascii="Times New Roman" w:hAnsi="Times New Roman" w:cs="Times New Roman"/>
          <w:sz w:val="20"/>
          <w:szCs w:val="20"/>
          <w:shd w:val="clear" w:color="auto" w:fill="FFFFFF"/>
          <w:lang w:val="fr-FR"/>
        </w:rPr>
        <w:t xml:space="preserve"> </w:t>
      </w:r>
      <w:r w:rsidRPr="005B6596">
        <w:rPr>
          <w:rStyle w:val="Appeldenotedefin"/>
          <w:rFonts w:ascii="Times New Roman" w:hAnsi="Times New Roman" w:cs="Times New Roman"/>
          <w:sz w:val="20"/>
          <w:szCs w:val="20"/>
          <w:shd w:val="clear" w:color="auto" w:fill="FFFFFF"/>
          <w:lang w:val="fr-FR"/>
        </w:rPr>
        <w:endnoteReference w:id="38"/>
      </w:r>
    </w:p>
    <w:p w:rsidR="00477A90" w:rsidRPr="005B6596" w:rsidRDefault="00477A90" w:rsidP="00251C87">
      <w:pPr>
        <w:spacing w:line="240" w:lineRule="auto"/>
        <w:ind w:left="1440" w:firstLine="0"/>
        <w:jc w:val="both"/>
        <w:rPr>
          <w:rFonts w:ascii="Times New Roman" w:hAnsi="Times New Roman" w:cs="Times New Roman"/>
          <w:sz w:val="20"/>
          <w:szCs w:val="20"/>
          <w:shd w:val="clear" w:color="auto" w:fill="FFFFFF"/>
          <w:lang w:val="fr-FR"/>
        </w:rPr>
      </w:pPr>
    </w:p>
    <w:p w:rsidR="00477A90" w:rsidRPr="002A13AD" w:rsidRDefault="00477A90" w:rsidP="00251C87">
      <w:pPr>
        <w:spacing w:line="360" w:lineRule="auto"/>
        <w:jc w:val="both"/>
        <w:rPr>
          <w:rFonts w:ascii="Times New Roman" w:hAnsi="Times New Roman" w:cs="Times New Roman"/>
          <w:sz w:val="24"/>
          <w:szCs w:val="24"/>
          <w:shd w:val="clear" w:color="auto" w:fill="FFFFFF"/>
          <w:lang w:val="fr-FR"/>
        </w:rPr>
      </w:pPr>
      <w:r w:rsidRPr="002A13AD">
        <w:rPr>
          <w:rFonts w:ascii="Times New Roman" w:hAnsi="Times New Roman" w:cs="Times New Roman"/>
          <w:sz w:val="24"/>
          <w:szCs w:val="24"/>
          <w:shd w:val="clear" w:color="auto" w:fill="FFFFFF"/>
          <w:lang w:val="fr-FR"/>
        </w:rPr>
        <w:t>Perken connaît ce pays, mais il n’a pas envie d’en parler à cause de son expérience et le malheur de son ami Mayrena qu’il pressentit. Son but, c’est de le trouver :</w:t>
      </w:r>
    </w:p>
    <w:p w:rsidR="00477A90" w:rsidRPr="004C3371" w:rsidRDefault="00477A90" w:rsidP="00251C87">
      <w:pPr>
        <w:spacing w:line="240" w:lineRule="auto"/>
        <w:jc w:val="both"/>
        <w:rPr>
          <w:rFonts w:ascii="Times New Roman" w:hAnsi="Times New Roman" w:cs="Times New Roman"/>
          <w:sz w:val="24"/>
          <w:szCs w:val="24"/>
          <w:shd w:val="clear" w:color="auto" w:fill="FFFFFF"/>
          <w:lang w:val="fr-FR"/>
        </w:rPr>
      </w:pPr>
      <w:r w:rsidRPr="004C3371">
        <w:rPr>
          <w:rFonts w:ascii="Times New Roman" w:hAnsi="Times New Roman" w:cs="Times New Roman"/>
          <w:sz w:val="24"/>
          <w:szCs w:val="24"/>
          <w:shd w:val="clear" w:color="auto" w:fill="FFFFFF"/>
          <w:lang w:val="fr-FR"/>
        </w:rPr>
        <w:t>« … mais Perken revenait à Mayrena :</w:t>
      </w:r>
    </w:p>
    <w:p w:rsidR="00477A90" w:rsidRPr="004C3371" w:rsidRDefault="00477A90" w:rsidP="00251C87">
      <w:pPr>
        <w:spacing w:line="240" w:lineRule="auto"/>
        <w:jc w:val="both"/>
        <w:rPr>
          <w:rFonts w:ascii="Times New Roman" w:hAnsi="Times New Roman" w:cs="Times New Roman"/>
          <w:sz w:val="24"/>
          <w:szCs w:val="24"/>
          <w:shd w:val="clear" w:color="auto" w:fill="FFFFFF"/>
          <w:lang w:val="fr-FR"/>
        </w:rPr>
      </w:pPr>
      <w:r w:rsidRPr="004C3371">
        <w:rPr>
          <w:rFonts w:ascii="Times New Roman" w:hAnsi="Times New Roman" w:cs="Times New Roman"/>
          <w:sz w:val="24"/>
          <w:szCs w:val="24"/>
          <w:shd w:val="clear" w:color="auto" w:fill="FFFFFF"/>
          <w:lang w:val="fr-FR"/>
        </w:rPr>
        <w:t>« En somme, il est mort bien mal, comme presque tous les</w:t>
      </w:r>
      <w:r w:rsidR="00A42A6C">
        <w:rPr>
          <w:rFonts w:ascii="Times New Roman" w:hAnsi="Times New Roman" w:cs="Times New Roman"/>
          <w:sz w:val="24"/>
          <w:szCs w:val="24"/>
          <w:shd w:val="clear" w:color="auto" w:fill="FFFFFF"/>
          <w:lang w:val="bg-BG"/>
        </w:rPr>
        <w:t xml:space="preserve"> </w:t>
      </w:r>
      <w:r w:rsidRPr="004C3371">
        <w:rPr>
          <w:rFonts w:ascii="Times New Roman" w:hAnsi="Times New Roman" w:cs="Times New Roman"/>
          <w:sz w:val="24"/>
          <w:szCs w:val="24"/>
          <w:shd w:val="clear" w:color="auto" w:fill="FFFFFF"/>
          <w:lang w:val="fr-FR"/>
        </w:rPr>
        <w:t>hommes… »</w:t>
      </w:r>
    </w:p>
    <w:p w:rsidR="00477A90" w:rsidRPr="004C3371" w:rsidRDefault="00477A90" w:rsidP="00251C87">
      <w:pPr>
        <w:spacing w:line="240" w:lineRule="auto"/>
        <w:ind w:left="720" w:firstLine="0"/>
        <w:jc w:val="both"/>
        <w:rPr>
          <w:rFonts w:ascii="Times New Roman" w:hAnsi="Times New Roman" w:cs="Times New Roman"/>
          <w:sz w:val="24"/>
          <w:szCs w:val="24"/>
          <w:shd w:val="clear" w:color="auto" w:fill="FFFFFF"/>
          <w:lang w:val="fr-FR"/>
        </w:rPr>
      </w:pPr>
      <w:r w:rsidRPr="004C3371">
        <w:rPr>
          <w:rFonts w:ascii="Times New Roman" w:hAnsi="Times New Roman" w:cs="Times New Roman"/>
          <w:sz w:val="24"/>
          <w:szCs w:val="24"/>
          <w:shd w:val="clear" w:color="auto" w:fill="FFFFFF"/>
          <w:lang w:val="fr-FR"/>
        </w:rPr>
        <w:t>Claude connaissait cette agonie, sous une paillote de Malaisie : l’homme décomposé par son espoir trompé comme par une tumeur, terrifié par le son de sa voix que répercutaient les arbres géants… »</w:t>
      </w:r>
      <w:r w:rsidRPr="004C3371">
        <w:rPr>
          <w:rStyle w:val="Appeldenotedefin"/>
          <w:rFonts w:ascii="Times New Roman" w:hAnsi="Times New Roman" w:cs="Times New Roman"/>
          <w:sz w:val="24"/>
          <w:szCs w:val="24"/>
          <w:shd w:val="clear" w:color="auto" w:fill="FFFFFF"/>
          <w:lang w:val="fr-FR"/>
        </w:rPr>
        <w:endnoteReference w:id="39"/>
      </w:r>
    </w:p>
    <w:p w:rsidR="00477A90" w:rsidRPr="005B6596" w:rsidRDefault="00477A90" w:rsidP="00251C87">
      <w:pPr>
        <w:pStyle w:val="Paragraphedeliste"/>
        <w:spacing w:line="240" w:lineRule="auto"/>
        <w:ind w:left="1440" w:firstLine="0"/>
        <w:jc w:val="both"/>
        <w:rPr>
          <w:rFonts w:ascii="Times New Roman" w:hAnsi="Times New Roman" w:cs="Times New Roman"/>
          <w:sz w:val="20"/>
          <w:szCs w:val="20"/>
          <w:shd w:val="clear" w:color="auto" w:fill="FFFFFF"/>
          <w:lang w:val="fr-FR"/>
        </w:rPr>
      </w:pPr>
    </w:p>
    <w:p w:rsidR="00477A90" w:rsidRPr="002A13AD" w:rsidRDefault="00477A90" w:rsidP="00251C87">
      <w:pPr>
        <w:spacing w:line="360" w:lineRule="auto"/>
        <w:jc w:val="both"/>
        <w:rPr>
          <w:rFonts w:ascii="Times New Roman" w:hAnsi="Times New Roman" w:cs="Times New Roman"/>
          <w:sz w:val="24"/>
          <w:szCs w:val="24"/>
          <w:shd w:val="clear" w:color="auto" w:fill="FFFFFF"/>
          <w:lang w:val="fr-FR"/>
        </w:rPr>
      </w:pPr>
      <w:r w:rsidRPr="002A13AD">
        <w:rPr>
          <w:rFonts w:ascii="Times New Roman" w:hAnsi="Times New Roman" w:cs="Times New Roman"/>
          <w:sz w:val="24"/>
          <w:szCs w:val="24"/>
          <w:shd w:val="clear" w:color="auto" w:fill="FFFFFF"/>
          <w:lang w:val="fr-FR"/>
        </w:rPr>
        <w:t>Malraux décrit son impatience, son angoisse sur le pont. Il a beaucoup rêvé, beaucoup lu l’</w:t>
      </w:r>
      <w:r w:rsidRPr="002A13AD">
        <w:rPr>
          <w:rFonts w:ascii="Times New Roman" w:hAnsi="Times New Roman" w:cs="Times New Roman"/>
          <w:i/>
          <w:sz w:val="24"/>
          <w:szCs w:val="24"/>
          <w:shd w:val="clear" w:color="auto" w:fill="FFFFFF"/>
          <w:lang w:val="fr-FR"/>
        </w:rPr>
        <w:t>Inventaire</w:t>
      </w:r>
      <w:r w:rsidRPr="002A13AD">
        <w:rPr>
          <w:rFonts w:ascii="Times New Roman" w:hAnsi="Times New Roman" w:cs="Times New Roman"/>
          <w:sz w:val="24"/>
          <w:szCs w:val="24"/>
          <w:shd w:val="clear" w:color="auto" w:fill="FFFFFF"/>
          <w:lang w:val="fr-FR"/>
        </w:rPr>
        <w:t xml:space="preserve"> et il est préparé pour son acte dans la forêt : </w:t>
      </w:r>
    </w:p>
    <w:p w:rsidR="00477A90" w:rsidRPr="004C3371" w:rsidRDefault="00477A90" w:rsidP="00251C87">
      <w:pPr>
        <w:spacing w:line="240" w:lineRule="auto"/>
        <w:ind w:left="720" w:firstLine="0"/>
        <w:jc w:val="both"/>
        <w:rPr>
          <w:rFonts w:ascii="Times New Roman" w:hAnsi="Times New Roman" w:cs="Times New Roman"/>
          <w:sz w:val="24"/>
          <w:szCs w:val="24"/>
          <w:shd w:val="clear" w:color="auto" w:fill="FFFFFF"/>
          <w:lang w:val="fr-FR"/>
        </w:rPr>
      </w:pPr>
      <w:r w:rsidRPr="004C3371">
        <w:rPr>
          <w:rFonts w:ascii="Times New Roman" w:hAnsi="Times New Roman" w:cs="Times New Roman"/>
          <w:sz w:val="24"/>
          <w:szCs w:val="24"/>
          <w:shd w:val="clear" w:color="auto" w:fill="FFFFFF"/>
          <w:lang w:val="fr-FR"/>
        </w:rPr>
        <w:t>« Maintenant, il était presque seul sur le pont. Il ne dormirait pas. Rêver ou lire ? Feuilleter pour la centième fois l’Inventaire, jeter encore son imagination, comme sa tête contre le mur, contre ces capitales de poussière, de lianes et de tours a visages, écrasées sous les tâches bleues  de villes mortes ? Et malgré la foi têtue qui l’animait, retrouver ces obstacles qui déchiraient la rêverie, toujours au même endroit, avec une impérieuse constance »</w:t>
      </w:r>
      <w:r w:rsidRPr="004C3371">
        <w:rPr>
          <w:rStyle w:val="Appeldenotedefin"/>
          <w:rFonts w:ascii="Times New Roman" w:hAnsi="Times New Roman" w:cs="Times New Roman"/>
          <w:sz w:val="24"/>
          <w:szCs w:val="24"/>
          <w:shd w:val="clear" w:color="auto" w:fill="FFFFFF"/>
          <w:lang w:val="fr-FR"/>
        </w:rPr>
        <w:endnoteReference w:id="40"/>
      </w:r>
      <w:r w:rsidRPr="004C3371">
        <w:rPr>
          <w:rFonts w:ascii="Times New Roman" w:hAnsi="Times New Roman" w:cs="Times New Roman"/>
          <w:sz w:val="24"/>
          <w:szCs w:val="24"/>
          <w:shd w:val="clear" w:color="auto" w:fill="FFFFFF"/>
          <w:lang w:val="fr-FR"/>
        </w:rPr>
        <w:t xml:space="preserve"> </w:t>
      </w:r>
    </w:p>
    <w:p w:rsidR="00477A90" w:rsidRPr="005B6596" w:rsidRDefault="00477A90" w:rsidP="00251C87">
      <w:pPr>
        <w:spacing w:line="240" w:lineRule="auto"/>
        <w:ind w:left="1440" w:firstLine="0"/>
        <w:jc w:val="both"/>
        <w:rPr>
          <w:rFonts w:ascii="Times New Roman" w:hAnsi="Times New Roman" w:cs="Times New Roman"/>
          <w:sz w:val="20"/>
          <w:szCs w:val="20"/>
          <w:shd w:val="clear" w:color="auto" w:fill="FFFFFF"/>
          <w:lang w:val="fr-FR"/>
        </w:rPr>
      </w:pPr>
    </w:p>
    <w:p w:rsidR="00477A90" w:rsidRPr="002A13AD" w:rsidRDefault="00477A90" w:rsidP="00251C87">
      <w:pPr>
        <w:spacing w:line="360" w:lineRule="auto"/>
        <w:jc w:val="both"/>
        <w:rPr>
          <w:rFonts w:ascii="Times New Roman" w:hAnsi="Times New Roman" w:cs="Times New Roman"/>
          <w:sz w:val="24"/>
          <w:szCs w:val="24"/>
          <w:shd w:val="clear" w:color="auto" w:fill="FFFFFF"/>
          <w:lang w:val="fr-FR"/>
        </w:rPr>
      </w:pPr>
      <w:r w:rsidRPr="002A13AD">
        <w:rPr>
          <w:rFonts w:ascii="Times New Roman" w:hAnsi="Times New Roman" w:cs="Times New Roman"/>
          <w:sz w:val="24"/>
          <w:szCs w:val="24"/>
          <w:shd w:val="clear" w:color="auto" w:fill="FFFFFF"/>
          <w:lang w:val="fr-FR"/>
        </w:rPr>
        <w:t>L’obsession</w:t>
      </w:r>
      <w:r>
        <w:rPr>
          <w:rFonts w:ascii="Times New Roman" w:hAnsi="Times New Roman" w:cs="Times New Roman"/>
          <w:sz w:val="24"/>
          <w:szCs w:val="24"/>
          <w:shd w:val="clear" w:color="auto" w:fill="FFFFFF"/>
          <w:lang w:val="fr-FR"/>
        </w:rPr>
        <w:t>,</w:t>
      </w:r>
      <w:r w:rsidRPr="002A13AD">
        <w:rPr>
          <w:rFonts w:ascii="Times New Roman" w:hAnsi="Times New Roman" w:cs="Times New Roman"/>
          <w:sz w:val="24"/>
          <w:szCs w:val="24"/>
          <w:shd w:val="clear" w:color="auto" w:fill="FFFFFF"/>
          <w:lang w:val="fr-FR"/>
        </w:rPr>
        <w:t xml:space="preserve"> dit Malraux, envahit Claude de plus en plus et il pouvait interroger Perken sur le « terrible jeu auquel il allait lier sa vie ». Perken lui fait connaitre les dangers de ce projet : </w:t>
      </w:r>
    </w:p>
    <w:p w:rsidR="00477A90" w:rsidRPr="004C3371" w:rsidRDefault="00477A90" w:rsidP="00251C87">
      <w:pPr>
        <w:spacing w:line="240" w:lineRule="auto"/>
        <w:ind w:left="720" w:firstLine="0"/>
        <w:jc w:val="both"/>
        <w:rPr>
          <w:rFonts w:ascii="Times New Roman" w:hAnsi="Times New Roman" w:cs="Times New Roman"/>
          <w:sz w:val="24"/>
          <w:szCs w:val="24"/>
          <w:shd w:val="clear" w:color="auto" w:fill="FFFFFF"/>
          <w:lang w:val="fr-FR"/>
        </w:rPr>
      </w:pPr>
      <w:r w:rsidRPr="004C3371">
        <w:rPr>
          <w:rFonts w:ascii="Times New Roman" w:hAnsi="Times New Roman" w:cs="Times New Roman"/>
          <w:sz w:val="24"/>
          <w:szCs w:val="24"/>
          <w:shd w:val="clear" w:color="auto" w:fill="FFFFFF"/>
          <w:lang w:val="fr-FR"/>
        </w:rPr>
        <w:t xml:space="preserve">« Un blanc qui tente ça sans camarade est foutu. » ; « Vous avez beaucoup les chances de tomber chez  les Moïs insoumis, » ; « et puis les indigènes des derniers villages sont impaludés jusqu’au gâtisme » ; « Ensuite, si vous vous faites piquer, ce qui ne manque </w:t>
      </w:r>
    </w:p>
    <w:p w:rsidR="00477A90" w:rsidRPr="004C3371" w:rsidRDefault="00477A90" w:rsidP="00251C87">
      <w:pPr>
        <w:spacing w:line="240" w:lineRule="auto"/>
        <w:jc w:val="both"/>
        <w:rPr>
          <w:rFonts w:ascii="Times New Roman" w:hAnsi="Times New Roman" w:cs="Times New Roman"/>
          <w:sz w:val="24"/>
          <w:szCs w:val="24"/>
          <w:shd w:val="clear" w:color="auto" w:fill="FFFFFF"/>
          <w:lang w:val="fr-FR"/>
        </w:rPr>
      </w:pPr>
      <w:r w:rsidRPr="004C3371">
        <w:rPr>
          <w:rFonts w:ascii="Times New Roman" w:hAnsi="Times New Roman" w:cs="Times New Roman"/>
          <w:sz w:val="24"/>
          <w:szCs w:val="24"/>
          <w:shd w:val="clear" w:color="auto" w:fill="FFFFFF"/>
          <w:lang w:val="fr-FR"/>
        </w:rPr>
        <w:t xml:space="preserve">jamais, vous pouvez dire que ça ce n’est pas par de bons moustiques : ah ! les vaches ! » </w:t>
      </w:r>
      <w:r w:rsidRPr="004C3371">
        <w:rPr>
          <w:rStyle w:val="Appeldenotedefin"/>
          <w:rFonts w:ascii="Times New Roman" w:hAnsi="Times New Roman" w:cs="Times New Roman"/>
          <w:sz w:val="24"/>
          <w:szCs w:val="24"/>
          <w:shd w:val="clear" w:color="auto" w:fill="FFFFFF"/>
          <w:lang w:val="fr-FR"/>
        </w:rPr>
        <w:endnoteReference w:id="41"/>
      </w:r>
    </w:p>
    <w:p w:rsidR="00477A90" w:rsidRPr="00791F8D" w:rsidRDefault="00477A90" w:rsidP="00251C87">
      <w:pPr>
        <w:spacing w:line="240" w:lineRule="auto"/>
        <w:ind w:left="720"/>
        <w:jc w:val="both"/>
        <w:rPr>
          <w:rFonts w:ascii="Times New Roman" w:hAnsi="Times New Roman" w:cs="Times New Roman"/>
          <w:shd w:val="clear" w:color="auto" w:fill="FFFFFF"/>
          <w:lang w:val="fr-FR"/>
        </w:rPr>
      </w:pPr>
    </w:p>
    <w:p w:rsidR="00477A90" w:rsidRDefault="00477A90" w:rsidP="00251C87">
      <w:pPr>
        <w:spacing w:line="360" w:lineRule="auto"/>
        <w:jc w:val="both"/>
        <w:rPr>
          <w:rFonts w:ascii="Times New Roman" w:hAnsi="Times New Roman" w:cs="Times New Roman"/>
          <w:sz w:val="24"/>
          <w:szCs w:val="24"/>
          <w:shd w:val="clear" w:color="auto" w:fill="FFFFFF"/>
          <w:lang w:val="fr-FR"/>
        </w:rPr>
      </w:pPr>
      <w:r w:rsidRPr="002A13AD">
        <w:rPr>
          <w:rFonts w:ascii="Times New Roman" w:hAnsi="Times New Roman" w:cs="Times New Roman"/>
          <w:sz w:val="24"/>
          <w:szCs w:val="24"/>
          <w:shd w:val="clear" w:color="auto" w:fill="FFFFFF"/>
          <w:lang w:val="fr-FR"/>
        </w:rPr>
        <w:t xml:space="preserve">La fin de la première partie nous fait réfléchir sur la source  malabar/indienne de l’épigraphe: </w:t>
      </w:r>
      <w:r>
        <w:rPr>
          <w:rFonts w:ascii="Times New Roman" w:hAnsi="Times New Roman" w:cs="Times New Roman"/>
          <w:sz w:val="24"/>
          <w:szCs w:val="24"/>
          <w:shd w:val="clear" w:color="auto" w:fill="FFFFFF"/>
          <w:lang w:val="fr-FR"/>
        </w:rPr>
        <w:t>« </w:t>
      </w:r>
      <w:r w:rsidRPr="002A13AD">
        <w:rPr>
          <w:rFonts w:ascii="Times New Roman" w:hAnsi="Times New Roman" w:cs="Times New Roman"/>
          <w:sz w:val="24"/>
          <w:szCs w:val="24"/>
          <w:shd w:val="clear" w:color="auto" w:fill="FFFFFF"/>
          <w:lang w:val="fr-FR"/>
        </w:rPr>
        <w:t>Celui</w:t>
      </w:r>
      <w:r>
        <w:rPr>
          <w:rFonts w:ascii="Times New Roman" w:hAnsi="Times New Roman" w:cs="Times New Roman"/>
          <w:sz w:val="24"/>
          <w:szCs w:val="24"/>
          <w:shd w:val="clear" w:color="auto" w:fill="FFFFFF"/>
          <w:lang w:val="fr-FR"/>
        </w:rPr>
        <w:t xml:space="preserve"> qui regarde longtemps ses songes</w:t>
      </w:r>
      <w:r w:rsidRPr="002A13AD">
        <w:rPr>
          <w:rFonts w:ascii="Times New Roman" w:hAnsi="Times New Roman" w:cs="Times New Roman"/>
          <w:sz w:val="24"/>
          <w:szCs w:val="24"/>
          <w:shd w:val="clear" w:color="auto" w:fill="FFFFFF"/>
          <w:lang w:val="fr-FR"/>
        </w:rPr>
        <w:t>, devient semblable à son ombre ». Dans la nuit de l’Inde se perdent les dernières pensées d’Occident de Claude et comme le chef de poste le dit bien :</w:t>
      </w:r>
      <w:r>
        <w:rPr>
          <w:rFonts w:ascii="Times New Roman" w:hAnsi="Times New Roman" w:cs="Times New Roman"/>
          <w:b/>
          <w:sz w:val="24"/>
          <w:szCs w:val="24"/>
          <w:shd w:val="clear" w:color="auto" w:fill="FFFFFF"/>
          <w:lang w:val="fr-FR"/>
        </w:rPr>
        <w:t xml:space="preserve"> </w:t>
      </w:r>
      <w:r w:rsidRPr="00D4547E">
        <w:rPr>
          <w:rFonts w:ascii="Times New Roman" w:hAnsi="Times New Roman" w:cs="Times New Roman"/>
          <w:b/>
          <w:sz w:val="24"/>
          <w:szCs w:val="24"/>
          <w:shd w:val="clear" w:color="auto" w:fill="FFFFFF"/>
          <w:lang w:val="fr-FR"/>
        </w:rPr>
        <w:t>« </w:t>
      </w:r>
      <w:r w:rsidRPr="00D4547E">
        <w:rPr>
          <w:rFonts w:ascii="Times New Roman" w:hAnsi="Times New Roman" w:cs="Times New Roman"/>
          <w:i/>
          <w:sz w:val="24"/>
          <w:szCs w:val="24"/>
          <w:shd w:val="clear" w:color="auto" w:fill="FFFFFF"/>
          <w:lang w:val="fr-FR"/>
        </w:rPr>
        <w:t>Un blanc qui tente de passer seul par-là est foutu</w:t>
      </w:r>
      <w:r w:rsidRPr="00D4547E">
        <w:rPr>
          <w:rFonts w:ascii="Times New Roman" w:hAnsi="Times New Roman" w:cs="Times New Roman"/>
          <w:sz w:val="24"/>
          <w:szCs w:val="24"/>
          <w:shd w:val="clear" w:color="auto" w:fill="FFFFFF"/>
          <w:lang w:val="fr-FR"/>
        </w:rPr>
        <w:t>… »</w:t>
      </w:r>
      <w:r>
        <w:rPr>
          <w:rStyle w:val="Appeldenotedefin"/>
          <w:rFonts w:ascii="Times New Roman" w:hAnsi="Times New Roman" w:cs="Times New Roman"/>
          <w:sz w:val="24"/>
          <w:szCs w:val="24"/>
          <w:shd w:val="clear" w:color="auto" w:fill="FFFFFF"/>
          <w:lang w:val="fr-FR"/>
        </w:rPr>
        <w:endnoteReference w:id="42"/>
      </w:r>
    </w:p>
    <w:p w:rsidR="00477A90" w:rsidRPr="00251C87" w:rsidRDefault="00477A90" w:rsidP="00251C87">
      <w:pPr>
        <w:spacing w:line="360" w:lineRule="auto"/>
        <w:jc w:val="both"/>
        <w:rPr>
          <w:rFonts w:ascii="Times New Roman" w:hAnsi="Times New Roman" w:cs="Times New Roman"/>
          <w:sz w:val="24"/>
          <w:szCs w:val="24"/>
          <w:shd w:val="clear" w:color="auto" w:fill="FFFFFF"/>
          <w:lang w:val="fr-FR"/>
        </w:rPr>
      </w:pPr>
      <w:r w:rsidRPr="00D4547E">
        <w:rPr>
          <w:rFonts w:ascii="Times New Roman" w:hAnsi="Times New Roman" w:cs="Times New Roman"/>
          <w:sz w:val="24"/>
          <w:szCs w:val="24"/>
          <w:shd w:val="clear" w:color="auto" w:fill="FFFFFF"/>
          <w:lang w:val="fr-FR"/>
        </w:rPr>
        <w:t xml:space="preserve"> </w:t>
      </w:r>
      <w:r>
        <w:rPr>
          <w:rFonts w:ascii="Times New Roman" w:hAnsi="Times New Roman" w:cs="Times New Roman"/>
          <w:sz w:val="24"/>
          <w:szCs w:val="24"/>
          <w:shd w:val="clear" w:color="auto" w:fill="FFFFFF"/>
          <w:lang w:val="fr-FR"/>
        </w:rPr>
        <w:t>La répétition de cette phrase prophétique boucl</w:t>
      </w:r>
      <w:r w:rsidR="00251C87">
        <w:rPr>
          <w:rFonts w:ascii="Times New Roman" w:hAnsi="Times New Roman" w:cs="Times New Roman"/>
          <w:sz w:val="24"/>
          <w:szCs w:val="24"/>
          <w:shd w:val="clear" w:color="auto" w:fill="FFFFFF"/>
          <w:lang w:val="fr-FR"/>
        </w:rPr>
        <w:t>e  la première partie du livre.</w:t>
      </w:r>
    </w:p>
    <w:p w:rsidR="00477A90" w:rsidRPr="00094CE0" w:rsidRDefault="00477A90" w:rsidP="00251C87">
      <w:pPr>
        <w:spacing w:line="360" w:lineRule="auto"/>
        <w:ind w:firstLine="0"/>
        <w:jc w:val="both"/>
        <w:rPr>
          <w:rFonts w:ascii="Times New Roman" w:hAnsi="Times New Roman" w:cs="Times New Roman"/>
          <w:b/>
          <w:sz w:val="24"/>
          <w:szCs w:val="24"/>
          <w:lang w:val="fr-FR"/>
        </w:rPr>
      </w:pPr>
      <w:r w:rsidRPr="00094CE0">
        <w:rPr>
          <w:rFonts w:ascii="Times New Roman" w:hAnsi="Times New Roman" w:cs="Times New Roman"/>
          <w:b/>
          <w:sz w:val="24"/>
          <w:szCs w:val="24"/>
          <w:lang w:val="fr-FR"/>
        </w:rPr>
        <w:t>Première partie : Chapitre I</w:t>
      </w:r>
      <w:r>
        <w:rPr>
          <w:rFonts w:ascii="Times New Roman" w:hAnsi="Times New Roman" w:cs="Times New Roman"/>
          <w:b/>
          <w:sz w:val="24"/>
          <w:szCs w:val="24"/>
          <w:lang w:val="fr-FR"/>
        </w:rPr>
        <w:t>I</w:t>
      </w:r>
    </w:p>
    <w:p w:rsidR="00477A90" w:rsidRPr="002A13AD" w:rsidRDefault="00477A90" w:rsidP="00251C87">
      <w:pPr>
        <w:spacing w:line="360" w:lineRule="auto"/>
        <w:jc w:val="both"/>
        <w:rPr>
          <w:rFonts w:ascii="Times New Roman" w:hAnsi="Times New Roman" w:cs="Times New Roman"/>
          <w:color w:val="000000" w:themeColor="text1"/>
          <w:sz w:val="24"/>
          <w:szCs w:val="24"/>
          <w:lang w:val="fr-FR"/>
        </w:rPr>
      </w:pPr>
      <w:r>
        <w:rPr>
          <w:rFonts w:ascii="Times New Roman" w:hAnsi="Times New Roman" w:cs="Times New Roman"/>
          <w:color w:val="000000" w:themeColor="text1"/>
          <w:sz w:val="24"/>
          <w:szCs w:val="24"/>
          <w:lang w:val="fr-FR"/>
        </w:rPr>
        <w:t>Le départ du paquebot est</w:t>
      </w:r>
      <w:r w:rsidRPr="002A13AD">
        <w:rPr>
          <w:rFonts w:ascii="Times New Roman" w:hAnsi="Times New Roman" w:cs="Times New Roman"/>
          <w:color w:val="000000" w:themeColor="text1"/>
          <w:sz w:val="24"/>
          <w:szCs w:val="24"/>
          <w:lang w:val="fr-FR"/>
        </w:rPr>
        <w:t xml:space="preserve"> dans une heure, la dernière escale du Perken. Il demande Claude : «  </w:t>
      </w:r>
      <w:r w:rsidRPr="002A13AD">
        <w:rPr>
          <w:rFonts w:ascii="Times New Roman" w:hAnsi="Times New Roman" w:cs="Times New Roman"/>
          <w:sz w:val="24"/>
          <w:szCs w:val="24"/>
          <w:lang w:val="fr-FR"/>
        </w:rPr>
        <w:t>…</w:t>
      </w:r>
      <w:r w:rsidRPr="002A13AD">
        <w:rPr>
          <w:rFonts w:ascii="Times New Roman" w:hAnsi="Times New Roman" w:cs="Times New Roman"/>
          <w:i/>
          <w:sz w:val="24"/>
          <w:szCs w:val="24"/>
          <w:lang w:val="fr-FR"/>
        </w:rPr>
        <w:t>Au fait, que veut dire arriver, pour vous ? « Agir au lieu de rêver</w:t>
      </w:r>
      <w:r w:rsidRPr="002A13AD">
        <w:rPr>
          <w:rFonts w:ascii="Times New Roman" w:hAnsi="Times New Roman" w:cs="Times New Roman"/>
          <w:sz w:val="24"/>
          <w:szCs w:val="24"/>
          <w:lang w:val="fr-FR"/>
        </w:rPr>
        <w:t> </w:t>
      </w:r>
      <w:r w:rsidRPr="002A13AD">
        <w:rPr>
          <w:rFonts w:ascii="Times New Roman" w:hAnsi="Times New Roman" w:cs="Times New Roman"/>
          <w:color w:val="000000" w:themeColor="text1"/>
          <w:sz w:val="24"/>
          <w:szCs w:val="24"/>
          <w:lang w:val="fr-FR"/>
        </w:rPr>
        <w:t>»</w:t>
      </w:r>
      <w:r w:rsidRPr="002A13AD">
        <w:rPr>
          <w:rStyle w:val="Appeldenotedefin"/>
          <w:rFonts w:ascii="Times New Roman" w:hAnsi="Times New Roman" w:cs="Times New Roman"/>
          <w:color w:val="000000" w:themeColor="text1"/>
          <w:sz w:val="24"/>
          <w:szCs w:val="24"/>
          <w:lang w:val="fr-FR"/>
        </w:rPr>
        <w:t xml:space="preserve"> </w:t>
      </w:r>
      <w:r w:rsidRPr="002A13AD">
        <w:rPr>
          <w:rStyle w:val="Appeldenotedefin"/>
          <w:rFonts w:ascii="Times New Roman" w:hAnsi="Times New Roman" w:cs="Times New Roman"/>
          <w:color w:val="000000" w:themeColor="text1"/>
          <w:sz w:val="24"/>
          <w:szCs w:val="24"/>
          <w:lang w:val="fr-FR"/>
        </w:rPr>
        <w:endnoteReference w:id="43"/>
      </w:r>
      <w:r w:rsidRPr="002A13AD">
        <w:rPr>
          <w:rFonts w:ascii="Times New Roman" w:hAnsi="Times New Roman" w:cs="Times New Roman"/>
          <w:color w:val="000000" w:themeColor="text1"/>
          <w:sz w:val="24"/>
          <w:szCs w:val="24"/>
          <w:lang w:val="fr-FR"/>
        </w:rPr>
        <w:t xml:space="preserve">, lui répond Claude. </w:t>
      </w:r>
    </w:p>
    <w:p w:rsidR="00477A90" w:rsidRPr="002A13AD" w:rsidRDefault="00477A90" w:rsidP="00251C87">
      <w:pPr>
        <w:spacing w:line="360" w:lineRule="auto"/>
        <w:jc w:val="both"/>
        <w:rPr>
          <w:rFonts w:ascii="Times New Roman" w:hAnsi="Times New Roman" w:cs="Times New Roman"/>
          <w:color w:val="000000" w:themeColor="text1"/>
          <w:sz w:val="24"/>
          <w:szCs w:val="24"/>
          <w:lang w:val="fr-FR"/>
        </w:rPr>
      </w:pPr>
      <w:r w:rsidRPr="002A13AD">
        <w:rPr>
          <w:rFonts w:ascii="Times New Roman" w:hAnsi="Times New Roman" w:cs="Times New Roman"/>
          <w:color w:val="000000" w:themeColor="text1"/>
          <w:sz w:val="24"/>
          <w:szCs w:val="24"/>
          <w:lang w:val="fr-FR"/>
        </w:rPr>
        <w:t>À la réplique de Perken qu’il a trouvé presque tout là-haut, Claude répond : ‘</w:t>
      </w:r>
      <w:r w:rsidRPr="002A13AD">
        <w:rPr>
          <w:rFonts w:ascii="Times New Roman" w:hAnsi="Times New Roman" w:cs="Times New Roman"/>
          <w:i/>
          <w:color w:val="000000" w:themeColor="text1"/>
          <w:sz w:val="24"/>
          <w:szCs w:val="24"/>
          <w:lang w:val="fr-FR"/>
        </w:rPr>
        <w:t>sauf de l’argent,  n’est-ce pas</w:t>
      </w:r>
      <w:r w:rsidRPr="002A13AD">
        <w:rPr>
          <w:rFonts w:ascii="Times New Roman" w:hAnsi="Times New Roman" w:cs="Times New Roman"/>
          <w:color w:val="000000" w:themeColor="text1"/>
          <w:sz w:val="24"/>
          <w:szCs w:val="24"/>
          <w:lang w:val="fr-FR"/>
        </w:rPr>
        <w:t> ?’ Après un moment d’hésitation Claude dit :</w:t>
      </w:r>
    </w:p>
    <w:p w:rsidR="00477A90" w:rsidRPr="004C3371" w:rsidRDefault="00477A90" w:rsidP="00251C87">
      <w:pPr>
        <w:spacing w:line="240" w:lineRule="auto"/>
        <w:jc w:val="both"/>
        <w:rPr>
          <w:rFonts w:ascii="Times New Roman" w:hAnsi="Times New Roman" w:cs="Times New Roman"/>
          <w:sz w:val="24"/>
          <w:szCs w:val="24"/>
          <w:lang w:val="fr-FR"/>
        </w:rPr>
      </w:pPr>
      <w:r w:rsidRPr="004C3371">
        <w:rPr>
          <w:rFonts w:ascii="Times New Roman" w:hAnsi="Times New Roman" w:cs="Times New Roman"/>
          <w:sz w:val="24"/>
          <w:szCs w:val="24"/>
          <w:lang w:val="fr-FR"/>
        </w:rPr>
        <w:t>-  ‘Il y a dans la forêt – du Laos à la mer – pas mal de temples inconnus des Européens…</w:t>
      </w:r>
    </w:p>
    <w:p w:rsidR="00477A90" w:rsidRPr="004C3371" w:rsidRDefault="00477A90" w:rsidP="00251C87">
      <w:pPr>
        <w:spacing w:line="240" w:lineRule="auto"/>
        <w:jc w:val="both"/>
        <w:rPr>
          <w:rFonts w:ascii="Times New Roman" w:hAnsi="Times New Roman" w:cs="Times New Roman"/>
          <w:sz w:val="24"/>
          <w:szCs w:val="24"/>
          <w:lang w:val="fr-FR"/>
        </w:rPr>
      </w:pPr>
      <w:r w:rsidRPr="004C3371">
        <w:rPr>
          <w:rFonts w:ascii="Times New Roman" w:hAnsi="Times New Roman" w:cs="Times New Roman"/>
          <w:sz w:val="24"/>
          <w:szCs w:val="24"/>
          <w:lang w:val="fr-FR"/>
        </w:rPr>
        <w:t>- ’ Ah ! les dieux en or ? Je vous en prie !... (Perken)</w:t>
      </w:r>
    </w:p>
    <w:p w:rsidR="00477A90" w:rsidRPr="004C3371" w:rsidRDefault="00477A90" w:rsidP="00251C87">
      <w:pPr>
        <w:spacing w:line="240" w:lineRule="auto"/>
        <w:jc w:val="both"/>
        <w:rPr>
          <w:rFonts w:ascii="Times New Roman" w:hAnsi="Times New Roman" w:cs="Times New Roman"/>
          <w:sz w:val="24"/>
          <w:szCs w:val="24"/>
          <w:lang w:val="fr-FR"/>
        </w:rPr>
      </w:pPr>
      <w:r w:rsidRPr="004C3371">
        <w:rPr>
          <w:rFonts w:ascii="Times New Roman" w:hAnsi="Times New Roman" w:cs="Times New Roman"/>
          <w:sz w:val="24"/>
          <w:szCs w:val="24"/>
          <w:lang w:val="fr-FR"/>
        </w:rPr>
        <w:t>- Bas-reliefs et statues – pas en or du tout – ont une valeur considérable…</w:t>
      </w:r>
      <w:r w:rsidRPr="004C3371">
        <w:rPr>
          <w:rStyle w:val="Appeldenotedefin"/>
          <w:rFonts w:ascii="Times New Roman" w:hAnsi="Times New Roman" w:cs="Times New Roman"/>
          <w:sz w:val="24"/>
          <w:szCs w:val="24"/>
          <w:lang w:val="fr-FR"/>
        </w:rPr>
        <w:endnoteReference w:id="44"/>
      </w:r>
      <w:r w:rsidRPr="004C3371">
        <w:rPr>
          <w:rFonts w:ascii="Times New Roman" w:hAnsi="Times New Roman" w:cs="Times New Roman"/>
          <w:sz w:val="24"/>
          <w:szCs w:val="24"/>
          <w:lang w:val="fr-FR"/>
        </w:rPr>
        <w:t xml:space="preserve"> </w:t>
      </w:r>
    </w:p>
    <w:p w:rsidR="00477A90" w:rsidRPr="002A13AD" w:rsidRDefault="00477A90" w:rsidP="00251C87">
      <w:pPr>
        <w:tabs>
          <w:tab w:val="left" w:pos="4463"/>
        </w:tabs>
        <w:spacing w:line="240" w:lineRule="auto"/>
        <w:ind w:left="1440"/>
        <w:jc w:val="both"/>
        <w:rPr>
          <w:rFonts w:ascii="Times New Roman" w:hAnsi="Times New Roman" w:cs="Times New Roman"/>
          <w:sz w:val="20"/>
          <w:szCs w:val="20"/>
          <w:lang w:val="fr-FR"/>
        </w:rPr>
      </w:pPr>
      <w:r>
        <w:rPr>
          <w:rFonts w:ascii="Times New Roman" w:hAnsi="Times New Roman" w:cs="Times New Roman"/>
          <w:sz w:val="20"/>
          <w:szCs w:val="20"/>
          <w:lang w:val="fr-FR"/>
        </w:rPr>
        <w:tab/>
      </w:r>
    </w:p>
    <w:p w:rsidR="00477A90" w:rsidRPr="002A13AD" w:rsidRDefault="00477A90" w:rsidP="00251C87">
      <w:pPr>
        <w:spacing w:line="360" w:lineRule="auto"/>
        <w:jc w:val="both"/>
        <w:rPr>
          <w:rFonts w:ascii="Times New Roman" w:hAnsi="Times New Roman" w:cs="Times New Roman"/>
          <w:color w:val="000000" w:themeColor="text1"/>
          <w:sz w:val="24"/>
          <w:szCs w:val="24"/>
          <w:lang w:val="fr-FR"/>
        </w:rPr>
      </w:pPr>
      <w:r w:rsidRPr="002A13AD">
        <w:rPr>
          <w:rFonts w:ascii="Times New Roman" w:hAnsi="Times New Roman" w:cs="Times New Roman"/>
          <w:color w:val="000000" w:themeColor="text1"/>
          <w:sz w:val="24"/>
          <w:szCs w:val="24"/>
          <w:lang w:val="fr-FR"/>
        </w:rPr>
        <w:t xml:space="preserve">Le regard rêveur et la vie passée de Perken qui se sépare de lui comme des rêves n’échappent pas à Claude : </w:t>
      </w:r>
      <w:r w:rsidRPr="002A13AD">
        <w:rPr>
          <w:rFonts w:ascii="Times New Roman" w:hAnsi="Times New Roman" w:cs="Times New Roman"/>
          <w:sz w:val="24"/>
          <w:szCs w:val="24"/>
          <w:lang w:val="fr-FR"/>
        </w:rPr>
        <w:t>« Il était si réel, là, debout, que les actes de sa vie passée se séparaient de lui comme des rêves. »</w:t>
      </w:r>
      <w:r w:rsidRPr="002A13AD">
        <w:rPr>
          <w:rStyle w:val="Appeldenotedefin"/>
          <w:rFonts w:ascii="Times New Roman" w:hAnsi="Times New Roman" w:cs="Times New Roman"/>
          <w:color w:val="000000" w:themeColor="text1"/>
          <w:sz w:val="24"/>
          <w:szCs w:val="24"/>
          <w:lang w:val="fr-FR"/>
        </w:rPr>
        <w:endnoteReference w:id="45"/>
      </w:r>
      <w:r w:rsidRPr="002A13AD">
        <w:rPr>
          <w:rFonts w:ascii="Times New Roman" w:hAnsi="Times New Roman" w:cs="Times New Roman"/>
          <w:color w:val="000000" w:themeColor="text1"/>
          <w:sz w:val="24"/>
          <w:szCs w:val="24"/>
          <w:lang w:val="fr-FR"/>
        </w:rPr>
        <w:t xml:space="preserve"> (Perken) </w:t>
      </w:r>
      <w:r w:rsidRPr="002A13AD">
        <w:rPr>
          <w:rFonts w:ascii="Times New Roman" w:hAnsi="Times New Roman" w:cs="Times New Roman"/>
          <w:sz w:val="24"/>
          <w:szCs w:val="24"/>
          <w:lang w:val="fr-FR"/>
        </w:rPr>
        <w:t>; «</w:t>
      </w:r>
      <w:r>
        <w:rPr>
          <w:rFonts w:ascii="Times New Roman" w:hAnsi="Times New Roman" w:cs="Times New Roman"/>
          <w:sz w:val="24"/>
          <w:szCs w:val="24"/>
          <w:lang w:val="fr-FR"/>
        </w:rPr>
        <w:t xml:space="preserve"> </w:t>
      </w:r>
      <w:r w:rsidRPr="002A13AD">
        <w:rPr>
          <w:rFonts w:ascii="Times New Roman" w:hAnsi="Times New Roman" w:cs="Times New Roman"/>
          <w:sz w:val="24"/>
          <w:szCs w:val="24"/>
          <w:lang w:val="fr-FR"/>
        </w:rPr>
        <w:t xml:space="preserve">Perken avait abandonné la carte ; il regardait l’ampoule ; Claude se demandait s’il réfléchissait, car ce regard perdu était presque d’un rêveur. » </w:t>
      </w:r>
      <w:r w:rsidRPr="002A13AD">
        <w:rPr>
          <w:rStyle w:val="Appeldenotedefin"/>
          <w:rFonts w:ascii="Times New Roman" w:hAnsi="Times New Roman" w:cs="Times New Roman"/>
          <w:sz w:val="24"/>
          <w:szCs w:val="24"/>
          <w:lang w:val="fr-FR"/>
        </w:rPr>
        <w:endnoteReference w:id="46"/>
      </w:r>
      <w:r w:rsidRPr="002A13AD">
        <w:rPr>
          <w:rFonts w:ascii="Times New Roman" w:hAnsi="Times New Roman" w:cs="Times New Roman"/>
          <w:color w:val="000000" w:themeColor="text1"/>
          <w:sz w:val="24"/>
          <w:szCs w:val="24"/>
          <w:lang w:val="fr-FR"/>
        </w:rPr>
        <w:t>(Perken)</w:t>
      </w:r>
    </w:p>
    <w:p w:rsidR="00477A90" w:rsidRPr="002A13AD" w:rsidRDefault="00477A90" w:rsidP="00251C87">
      <w:pPr>
        <w:spacing w:line="360" w:lineRule="auto"/>
        <w:jc w:val="both"/>
        <w:rPr>
          <w:rFonts w:ascii="Times New Roman" w:hAnsi="Times New Roman" w:cs="Times New Roman"/>
          <w:color w:val="000000" w:themeColor="text1"/>
          <w:sz w:val="24"/>
          <w:szCs w:val="24"/>
          <w:lang w:val="fr-FR"/>
        </w:rPr>
      </w:pPr>
      <w:r w:rsidRPr="002A13AD">
        <w:rPr>
          <w:rFonts w:ascii="Times New Roman" w:hAnsi="Times New Roman" w:cs="Times New Roman"/>
          <w:color w:val="000000" w:themeColor="text1"/>
          <w:sz w:val="24"/>
          <w:szCs w:val="24"/>
          <w:lang w:val="fr-FR"/>
        </w:rPr>
        <w:t xml:space="preserve">Perken </w:t>
      </w:r>
      <w:r>
        <w:rPr>
          <w:rFonts w:ascii="Times New Roman" w:hAnsi="Times New Roman" w:cs="Times New Roman"/>
          <w:color w:val="000000" w:themeColor="text1"/>
          <w:sz w:val="24"/>
          <w:szCs w:val="24"/>
          <w:lang w:val="fr-FR"/>
        </w:rPr>
        <w:t xml:space="preserve">a </w:t>
      </w:r>
      <w:r w:rsidRPr="002A13AD">
        <w:rPr>
          <w:rFonts w:ascii="Times New Roman" w:hAnsi="Times New Roman" w:cs="Times New Roman"/>
          <w:color w:val="000000" w:themeColor="text1"/>
          <w:sz w:val="24"/>
          <w:szCs w:val="24"/>
          <w:lang w:val="fr-FR"/>
        </w:rPr>
        <w:t xml:space="preserve">avoué qu’il ne rêvait pas, il pensait à l’argent qui lui permettra d’aller chez les Moïs. C’est la cause d’accepter la proposition de Claude : </w:t>
      </w:r>
    </w:p>
    <w:p w:rsidR="00477A90" w:rsidRPr="004C3371" w:rsidRDefault="00477A90" w:rsidP="00251C87">
      <w:pPr>
        <w:spacing w:line="240" w:lineRule="auto"/>
        <w:ind w:left="720" w:firstLine="0"/>
        <w:jc w:val="both"/>
        <w:rPr>
          <w:rFonts w:ascii="Times New Roman" w:hAnsi="Times New Roman" w:cs="Times New Roman"/>
          <w:sz w:val="24"/>
          <w:szCs w:val="24"/>
          <w:lang w:val="fr-FR"/>
        </w:rPr>
      </w:pPr>
      <w:r w:rsidRPr="004C3371">
        <w:rPr>
          <w:rFonts w:ascii="Times New Roman" w:hAnsi="Times New Roman" w:cs="Times New Roman"/>
          <w:color w:val="000000" w:themeColor="text1"/>
          <w:sz w:val="24"/>
          <w:szCs w:val="24"/>
          <w:lang w:val="fr-FR"/>
        </w:rPr>
        <w:t xml:space="preserve">Perken </w:t>
      </w:r>
      <w:r w:rsidRPr="004C3371">
        <w:rPr>
          <w:rFonts w:ascii="Times New Roman" w:hAnsi="Times New Roman" w:cs="Times New Roman"/>
          <w:sz w:val="24"/>
          <w:szCs w:val="24"/>
          <w:lang w:val="fr-FR"/>
        </w:rPr>
        <w:t>« Il est vrai que je ne réfléchissais pas, je rêvais au moment où j’aurais l’argent… - je ne prétends pas tenter les choses qui doivent réussir d’elles-mêmes ; celles- là, je les manque. Pourtant, comprenez bien que si j’accepte, c’est avant tout parce que je dois aller chez les Moïs. Plus au Nord, mais l’un n’empêche pas l’autre.»</w:t>
      </w:r>
      <w:r w:rsidRPr="004C3371">
        <w:rPr>
          <w:rStyle w:val="Appeldenotedefin"/>
          <w:rFonts w:ascii="Times New Roman" w:hAnsi="Times New Roman" w:cs="Times New Roman"/>
          <w:sz w:val="24"/>
          <w:szCs w:val="24"/>
          <w:lang w:val="fr-FR"/>
        </w:rPr>
        <w:endnoteReference w:id="47"/>
      </w:r>
    </w:p>
    <w:p w:rsidR="00477A90" w:rsidRPr="00791F8D" w:rsidRDefault="00477A90" w:rsidP="00251C87">
      <w:pPr>
        <w:spacing w:line="240" w:lineRule="auto"/>
        <w:ind w:left="720" w:firstLine="0"/>
        <w:jc w:val="both"/>
        <w:rPr>
          <w:rFonts w:ascii="Times New Roman" w:hAnsi="Times New Roman" w:cs="Times New Roman"/>
          <w:lang w:val="fr-FR"/>
        </w:rPr>
      </w:pPr>
      <w:r w:rsidRPr="00791F8D">
        <w:rPr>
          <w:rFonts w:ascii="Times New Roman" w:hAnsi="Times New Roman" w:cs="Times New Roman"/>
          <w:lang w:val="fr-FR"/>
        </w:rPr>
        <w:t xml:space="preserve"> </w:t>
      </w:r>
    </w:p>
    <w:p w:rsidR="00477A90" w:rsidRPr="00112626" w:rsidRDefault="00477A90" w:rsidP="00251C87">
      <w:pPr>
        <w:spacing w:line="360" w:lineRule="auto"/>
        <w:jc w:val="both"/>
        <w:rPr>
          <w:rFonts w:ascii="Times New Roman" w:hAnsi="Times New Roman" w:cs="Times New Roman"/>
          <w:sz w:val="24"/>
          <w:szCs w:val="24"/>
          <w:lang w:val="fr-FR"/>
        </w:rPr>
      </w:pPr>
      <w:r w:rsidRPr="00112626">
        <w:rPr>
          <w:rFonts w:ascii="Times New Roman" w:hAnsi="Times New Roman" w:cs="Times New Roman"/>
          <w:sz w:val="24"/>
          <w:szCs w:val="24"/>
          <w:lang w:val="fr-FR"/>
        </w:rPr>
        <w:t xml:space="preserve">Le projet de Claude, alter ego du jeune Malraux, et les difficultés de son accomplissement, sont bien illustrés dans </w:t>
      </w:r>
      <w:r w:rsidRPr="00112626">
        <w:rPr>
          <w:rFonts w:ascii="Times New Roman" w:hAnsi="Times New Roman" w:cs="Times New Roman"/>
          <w:i/>
          <w:sz w:val="24"/>
          <w:szCs w:val="24"/>
          <w:lang w:val="fr-FR"/>
        </w:rPr>
        <w:t>La Voie royale</w:t>
      </w:r>
      <w:r w:rsidRPr="00112626">
        <w:rPr>
          <w:rFonts w:ascii="Times New Roman" w:hAnsi="Times New Roman" w:cs="Times New Roman"/>
          <w:sz w:val="24"/>
          <w:szCs w:val="24"/>
          <w:lang w:val="fr-FR"/>
        </w:rPr>
        <w:t xml:space="preserve">. Clara Malraux raconte leur aventure indochinoise dans son roman </w:t>
      </w:r>
      <w:r w:rsidRPr="00112626">
        <w:rPr>
          <w:rFonts w:ascii="Times New Roman" w:hAnsi="Times New Roman" w:cs="Times New Roman"/>
          <w:i/>
          <w:sz w:val="24"/>
          <w:szCs w:val="24"/>
          <w:lang w:val="fr-FR"/>
        </w:rPr>
        <w:t>Nos vingt ans.</w:t>
      </w:r>
      <w:r w:rsidRPr="00112626">
        <w:rPr>
          <w:rFonts w:ascii="Times New Roman" w:hAnsi="Times New Roman" w:cs="Times New Roman"/>
          <w:sz w:val="24"/>
          <w:szCs w:val="24"/>
          <w:lang w:val="fr-FR"/>
        </w:rPr>
        <w:t xml:space="preserve"> Dominique Bona décrit bien l’aventure indochinoise d’André et Clara Malraux dans la biographie </w:t>
      </w:r>
      <w:r w:rsidRPr="00112626">
        <w:rPr>
          <w:rFonts w:ascii="Times New Roman" w:hAnsi="Times New Roman" w:cs="Times New Roman"/>
          <w:i/>
          <w:sz w:val="24"/>
          <w:szCs w:val="24"/>
          <w:lang w:val="fr-FR"/>
        </w:rPr>
        <w:t>Clara Malraux</w:t>
      </w:r>
      <w:r w:rsidRPr="00112626">
        <w:rPr>
          <w:rFonts w:ascii="Times New Roman" w:hAnsi="Times New Roman" w:cs="Times New Roman"/>
          <w:sz w:val="24"/>
          <w:szCs w:val="24"/>
          <w:lang w:val="fr-FR"/>
        </w:rPr>
        <w:t xml:space="preserve">. </w:t>
      </w:r>
    </w:p>
    <w:p w:rsidR="00477A90" w:rsidRPr="00907B73" w:rsidRDefault="00477A90" w:rsidP="00251C87">
      <w:pPr>
        <w:spacing w:line="360" w:lineRule="auto"/>
        <w:jc w:val="both"/>
        <w:rPr>
          <w:rFonts w:ascii="Times New Roman" w:hAnsi="Times New Roman" w:cs="Times New Roman"/>
          <w:sz w:val="24"/>
          <w:szCs w:val="24"/>
          <w:lang w:val="fr-FR"/>
        </w:rPr>
      </w:pPr>
      <w:r w:rsidRPr="00907B73">
        <w:rPr>
          <w:rFonts w:ascii="Times New Roman" w:hAnsi="Times New Roman" w:cs="Times New Roman"/>
          <w:sz w:val="24"/>
          <w:szCs w:val="24"/>
          <w:lang w:val="fr-FR"/>
        </w:rPr>
        <w:t xml:space="preserve">L’intertextualité de ces textes peut être un objet d’un livre entier, mais à présent elle éclaircit le but du voyage de Malraux au Cambodge, son projet, les préparations détaillées et la conscience qu’il avait  prise des difficultés de cette aventure. </w:t>
      </w:r>
    </w:p>
    <w:p w:rsidR="00477A90" w:rsidRPr="00907B73" w:rsidRDefault="00477A90" w:rsidP="00251C87">
      <w:pPr>
        <w:spacing w:line="360" w:lineRule="auto"/>
        <w:jc w:val="both"/>
        <w:rPr>
          <w:rFonts w:ascii="Times New Roman" w:hAnsi="Times New Roman" w:cs="Times New Roman"/>
          <w:sz w:val="24"/>
          <w:szCs w:val="24"/>
          <w:lang w:val="fr-FR"/>
        </w:rPr>
      </w:pPr>
      <w:r w:rsidRPr="00DD46EE">
        <w:rPr>
          <w:rFonts w:ascii="Times New Roman" w:hAnsi="Times New Roman" w:cs="Times New Roman"/>
          <w:color w:val="00B050"/>
          <w:sz w:val="24"/>
          <w:szCs w:val="24"/>
          <w:lang w:val="fr-FR"/>
        </w:rPr>
        <w:t xml:space="preserve"> </w:t>
      </w:r>
      <w:r>
        <w:rPr>
          <w:rFonts w:ascii="Times New Roman" w:hAnsi="Times New Roman" w:cs="Times New Roman"/>
          <w:sz w:val="24"/>
          <w:szCs w:val="24"/>
          <w:lang w:val="fr-FR"/>
        </w:rPr>
        <w:t>Lisons</w:t>
      </w:r>
      <w:r w:rsidRPr="00907B73">
        <w:rPr>
          <w:rFonts w:ascii="Times New Roman" w:hAnsi="Times New Roman" w:cs="Times New Roman"/>
          <w:sz w:val="24"/>
          <w:szCs w:val="24"/>
          <w:lang w:val="fr-FR"/>
        </w:rPr>
        <w:t xml:space="preserve"> le</w:t>
      </w:r>
      <w:r>
        <w:rPr>
          <w:rFonts w:ascii="Times New Roman" w:hAnsi="Times New Roman" w:cs="Times New Roman"/>
          <w:sz w:val="24"/>
          <w:szCs w:val="24"/>
          <w:lang w:val="fr-FR"/>
        </w:rPr>
        <w:t xml:space="preserve"> projet comme </w:t>
      </w:r>
      <w:r w:rsidRPr="00907B73">
        <w:rPr>
          <w:rFonts w:ascii="Times New Roman" w:hAnsi="Times New Roman" w:cs="Times New Roman"/>
          <w:sz w:val="24"/>
          <w:szCs w:val="24"/>
          <w:lang w:val="fr-FR"/>
        </w:rPr>
        <w:t xml:space="preserve"> Malraux</w:t>
      </w:r>
      <w:r>
        <w:rPr>
          <w:rFonts w:ascii="Times New Roman" w:hAnsi="Times New Roman" w:cs="Times New Roman"/>
          <w:sz w:val="24"/>
          <w:szCs w:val="24"/>
          <w:lang w:val="fr-FR"/>
        </w:rPr>
        <w:t xml:space="preserve"> le</w:t>
      </w:r>
      <w:r w:rsidRPr="00907B73">
        <w:rPr>
          <w:rFonts w:ascii="Times New Roman" w:hAnsi="Times New Roman" w:cs="Times New Roman"/>
          <w:sz w:val="24"/>
          <w:szCs w:val="24"/>
          <w:lang w:val="fr-FR"/>
        </w:rPr>
        <w:t xml:space="preserve"> décrit dans </w:t>
      </w:r>
      <w:r w:rsidRPr="00907B73">
        <w:rPr>
          <w:rFonts w:ascii="Times New Roman" w:hAnsi="Times New Roman" w:cs="Times New Roman"/>
          <w:i/>
          <w:sz w:val="24"/>
          <w:szCs w:val="24"/>
          <w:lang w:val="fr-FR"/>
        </w:rPr>
        <w:t>La Voie royale</w:t>
      </w:r>
      <w:r>
        <w:rPr>
          <w:rFonts w:ascii="Times New Roman" w:hAnsi="Times New Roman" w:cs="Times New Roman"/>
          <w:i/>
          <w:sz w:val="24"/>
          <w:szCs w:val="24"/>
          <w:lang w:val="fr-FR"/>
        </w:rPr>
        <w:t> :</w:t>
      </w:r>
    </w:p>
    <w:p w:rsidR="00477A90" w:rsidRPr="001C212A" w:rsidRDefault="00477A90" w:rsidP="00251C87">
      <w:pPr>
        <w:spacing w:line="360" w:lineRule="auto"/>
        <w:jc w:val="both"/>
        <w:rPr>
          <w:rFonts w:ascii="Times New Roman" w:hAnsi="Times New Roman" w:cs="Times New Roman"/>
          <w:sz w:val="24"/>
          <w:szCs w:val="24"/>
          <w:lang w:val="fr-FR"/>
        </w:rPr>
      </w:pPr>
      <w:r w:rsidRPr="00BD1A34">
        <w:rPr>
          <w:rFonts w:ascii="Times New Roman" w:hAnsi="Times New Roman" w:cs="Times New Roman"/>
          <w:sz w:val="24"/>
          <w:szCs w:val="24"/>
          <w:lang w:val="fr-FR"/>
        </w:rPr>
        <w:t>Perken demande Claude : « Vous m’avez dit hier que vous étiez en train de jouer votre dernier enjeu. »</w:t>
      </w:r>
      <w:r>
        <w:rPr>
          <w:rStyle w:val="Appeldenotedefin"/>
          <w:rFonts w:ascii="Times New Roman" w:hAnsi="Times New Roman" w:cs="Times New Roman"/>
          <w:sz w:val="24"/>
          <w:szCs w:val="24"/>
          <w:lang w:val="fr-FR"/>
        </w:rPr>
        <w:endnoteReference w:id="48"/>
      </w:r>
      <w:r w:rsidRPr="00BD1A34">
        <w:rPr>
          <w:rFonts w:ascii="Times New Roman" w:hAnsi="Times New Roman" w:cs="Times New Roman"/>
          <w:sz w:val="24"/>
          <w:szCs w:val="24"/>
          <w:lang w:val="fr-FR"/>
        </w:rPr>
        <w:t xml:space="preserve"> Alors Claude ouvre la carte et lui montre les lacs, et les petits points rouges ressemblant les temples et les autres taches bleues ressemblant les villes mortes de Cambodge. Explorées déjà. Ensuite, Claude lui montre La Voie Royale, la route qui reliait Angkor et les lacs au bassin de la Menam. Aussi importante jadis que la route du Rhône au Rhin au moyen âge. Claude lui dit que le sanscrit </w:t>
      </w:r>
      <w:r>
        <w:rPr>
          <w:rFonts w:ascii="Times New Roman" w:hAnsi="Times New Roman" w:cs="Times New Roman"/>
          <w:sz w:val="24"/>
          <w:szCs w:val="24"/>
          <w:lang w:val="fr-FR"/>
        </w:rPr>
        <w:t xml:space="preserve">peut </w:t>
      </w:r>
      <w:r w:rsidRPr="00BD1A34">
        <w:rPr>
          <w:rFonts w:ascii="Times New Roman" w:hAnsi="Times New Roman" w:cs="Times New Roman"/>
          <w:sz w:val="24"/>
          <w:szCs w:val="24"/>
          <w:lang w:val="fr-FR"/>
        </w:rPr>
        <w:t>être toujours utile et assure Perken que le service géographique ne s’occupe guère d’archéologie. « Rien d’important entre 1908 et la guerre »</w:t>
      </w:r>
      <w:r>
        <w:rPr>
          <w:rStyle w:val="Appeldenotedefin"/>
          <w:rFonts w:ascii="Times New Roman" w:hAnsi="Times New Roman" w:cs="Times New Roman"/>
          <w:sz w:val="24"/>
          <w:szCs w:val="24"/>
          <w:lang w:val="fr-FR"/>
        </w:rPr>
        <w:endnoteReference w:id="49"/>
      </w:r>
      <w:r w:rsidRPr="00BD1A34">
        <w:rPr>
          <w:rFonts w:ascii="Times New Roman" w:hAnsi="Times New Roman" w:cs="Times New Roman"/>
          <w:sz w:val="24"/>
          <w:szCs w:val="24"/>
          <w:lang w:val="fr-FR"/>
        </w:rPr>
        <w:t xml:space="preserve"> - dit-il. Les anciens temples que Perken a rencontré lui-même sont brahmaniques affirme Claude. Selon Perken, il n’y a aucun fanatisme et le projet n’est pas si fantaisiste. Claude connait bien cet art, il l’étudie depuis un bon moment. Il a vingt-six ans. Il dit  à Perken qu’il est charg</w:t>
      </w:r>
      <w:r>
        <w:rPr>
          <w:rFonts w:ascii="Times New Roman" w:hAnsi="Times New Roman" w:cs="Times New Roman"/>
          <w:sz w:val="24"/>
          <w:szCs w:val="24"/>
          <w:lang w:val="fr-FR"/>
        </w:rPr>
        <w:t>é</w:t>
      </w:r>
      <w:r w:rsidRPr="00BD1A34">
        <w:rPr>
          <w:rFonts w:ascii="Times New Roman" w:hAnsi="Times New Roman" w:cs="Times New Roman"/>
          <w:sz w:val="24"/>
          <w:szCs w:val="24"/>
          <w:lang w:val="fr-FR"/>
        </w:rPr>
        <w:t xml:space="preserve"> d’une mission gratuite. A l’incrédulité de Perken que si on n’avait rien ne trouvé en un mois de recherches, Claude l’assure que les indigènes connaissent les temples. Perken prévient Claude que l’administration française créera des obstacles, mais le plus grand danger c’est la forêt, la fièvre des bois, les Moïs. »</w:t>
      </w:r>
      <w:r w:rsidRPr="00BD1A34">
        <w:rPr>
          <w:rStyle w:val="Appeldenotedefin"/>
          <w:rFonts w:ascii="Times New Roman" w:hAnsi="Times New Roman" w:cs="Times New Roman"/>
          <w:sz w:val="24"/>
          <w:szCs w:val="24"/>
          <w:lang w:val="fr-FR"/>
        </w:rPr>
        <w:t xml:space="preserve"> </w:t>
      </w:r>
      <w:r w:rsidRPr="00BD1A34">
        <w:rPr>
          <w:rStyle w:val="Appeldenotedefin"/>
          <w:rFonts w:ascii="Times New Roman" w:hAnsi="Times New Roman" w:cs="Times New Roman"/>
          <w:sz w:val="24"/>
          <w:szCs w:val="24"/>
          <w:lang w:val="fr-FR"/>
        </w:rPr>
        <w:endnoteReference w:id="50"/>
      </w:r>
      <w:r w:rsidRPr="00BD1A34">
        <w:rPr>
          <w:rFonts w:ascii="Times New Roman" w:hAnsi="Times New Roman" w:cs="Times New Roman"/>
          <w:color w:val="00B050"/>
          <w:sz w:val="24"/>
          <w:szCs w:val="24"/>
          <w:lang w:val="fr-FR"/>
        </w:rPr>
        <w:t xml:space="preserve"> </w:t>
      </w:r>
    </w:p>
    <w:p w:rsidR="00477A90" w:rsidRPr="00BD1A34" w:rsidRDefault="00477A90" w:rsidP="00251C87">
      <w:pPr>
        <w:spacing w:line="360" w:lineRule="auto"/>
        <w:jc w:val="both"/>
        <w:rPr>
          <w:rFonts w:ascii="Times New Roman" w:hAnsi="Times New Roman" w:cs="Times New Roman"/>
          <w:sz w:val="24"/>
          <w:szCs w:val="24"/>
          <w:lang w:val="fr-FR"/>
        </w:rPr>
      </w:pPr>
      <w:r w:rsidRPr="00BD1A34">
        <w:rPr>
          <w:rFonts w:ascii="Times New Roman" w:hAnsi="Times New Roman" w:cs="Times New Roman"/>
          <w:sz w:val="24"/>
          <w:szCs w:val="24"/>
          <w:lang w:val="fr-FR"/>
        </w:rPr>
        <w:t>Perken s’intersse combient valent un petit bas-relief, une statue quelconque, une danseuse et si Claude est certain de les vendre. Claude est bien renseign</w:t>
      </w:r>
      <w:r>
        <w:rPr>
          <w:rFonts w:ascii="Times New Roman" w:hAnsi="Times New Roman" w:cs="Times New Roman"/>
          <w:sz w:val="24"/>
          <w:szCs w:val="24"/>
          <w:lang w:val="fr-FR"/>
        </w:rPr>
        <w:t>é</w:t>
      </w:r>
      <w:r w:rsidRPr="00BD1A34">
        <w:rPr>
          <w:rFonts w:ascii="Times New Roman" w:hAnsi="Times New Roman" w:cs="Times New Roman"/>
          <w:sz w:val="24"/>
          <w:szCs w:val="24"/>
          <w:lang w:val="fr-FR"/>
        </w:rPr>
        <w:t xml:space="preserve"> e</w:t>
      </w:r>
      <w:r>
        <w:rPr>
          <w:rFonts w:ascii="Times New Roman" w:hAnsi="Times New Roman" w:cs="Times New Roman"/>
          <w:sz w:val="24"/>
          <w:szCs w:val="24"/>
          <w:lang w:val="fr-FR"/>
        </w:rPr>
        <w:t>t</w:t>
      </w:r>
      <w:r w:rsidRPr="00BD1A34">
        <w:rPr>
          <w:rFonts w:ascii="Times New Roman" w:hAnsi="Times New Roman" w:cs="Times New Roman"/>
          <w:sz w:val="24"/>
          <w:szCs w:val="24"/>
          <w:lang w:val="fr-FR"/>
        </w:rPr>
        <w:t xml:space="preserve"> lui répond affirmativement qu’il y a une grande </w:t>
      </w:r>
      <w:r>
        <w:rPr>
          <w:rFonts w:ascii="Times New Roman" w:hAnsi="Times New Roman" w:cs="Times New Roman"/>
          <w:sz w:val="24"/>
          <w:szCs w:val="24"/>
          <w:lang w:val="fr-FR"/>
        </w:rPr>
        <w:t>hausse des objets asiatiques ap</w:t>
      </w:r>
      <w:r w:rsidRPr="00BD1A34">
        <w:rPr>
          <w:rFonts w:ascii="Times New Roman" w:hAnsi="Times New Roman" w:cs="Times New Roman"/>
          <w:sz w:val="24"/>
          <w:szCs w:val="24"/>
          <w:lang w:val="fr-FR"/>
        </w:rPr>
        <w:t>rès la fin de la guerre et qu</w:t>
      </w:r>
      <w:r>
        <w:rPr>
          <w:rFonts w:ascii="Times New Roman" w:hAnsi="Times New Roman" w:cs="Times New Roman"/>
          <w:sz w:val="24"/>
          <w:szCs w:val="24"/>
          <w:lang w:val="fr-FR"/>
        </w:rPr>
        <w:t>’i</w:t>
      </w:r>
      <w:r w:rsidRPr="00BD1A34">
        <w:rPr>
          <w:rFonts w:ascii="Times New Roman" w:hAnsi="Times New Roman" w:cs="Times New Roman"/>
          <w:sz w:val="24"/>
          <w:szCs w:val="24"/>
          <w:lang w:val="fr-FR"/>
        </w:rPr>
        <w:t>l conna</w:t>
      </w:r>
      <w:r>
        <w:rPr>
          <w:rFonts w:ascii="Times New Roman" w:hAnsi="Times New Roman" w:cs="Times New Roman"/>
          <w:sz w:val="24"/>
          <w:szCs w:val="24"/>
          <w:lang w:val="fr-FR"/>
        </w:rPr>
        <w:t>î</w:t>
      </w:r>
      <w:r w:rsidRPr="00BD1A34">
        <w:rPr>
          <w:rFonts w:ascii="Times New Roman" w:hAnsi="Times New Roman" w:cs="Times New Roman"/>
          <w:sz w:val="24"/>
          <w:szCs w:val="24"/>
          <w:lang w:val="fr-FR"/>
        </w:rPr>
        <w:t xml:space="preserve">t de grands  spécialistes d’art de Londre et de Paris. Convaincu, la pensée de Perken s’oriente maintenant vers la possibilité de trouver des temples et la méthode de dégager les pierres sculptées. </w:t>
      </w:r>
    </w:p>
    <w:p w:rsidR="00477A90" w:rsidRPr="003B4FA7" w:rsidRDefault="00477A90" w:rsidP="00251C87">
      <w:pPr>
        <w:spacing w:line="240" w:lineRule="auto"/>
        <w:jc w:val="both"/>
        <w:rPr>
          <w:rFonts w:ascii="Times New Roman" w:hAnsi="Times New Roman" w:cs="Times New Roman"/>
          <w:sz w:val="20"/>
          <w:szCs w:val="20"/>
          <w:lang w:val="fr-FR"/>
        </w:rPr>
      </w:pPr>
    </w:p>
    <w:p w:rsidR="00891C3D" w:rsidRDefault="00477A90" w:rsidP="00251C87">
      <w:pPr>
        <w:spacing w:line="360" w:lineRule="auto"/>
        <w:ind w:firstLine="0"/>
        <w:jc w:val="both"/>
        <w:rPr>
          <w:rFonts w:ascii="Times New Roman" w:hAnsi="Times New Roman" w:cs="Times New Roman"/>
          <w:b/>
          <w:color w:val="000000" w:themeColor="text1"/>
          <w:sz w:val="24"/>
          <w:szCs w:val="24"/>
          <w:lang w:val="fr-FR"/>
        </w:rPr>
      </w:pPr>
      <w:r w:rsidRPr="000A72B6">
        <w:rPr>
          <w:rFonts w:ascii="Times New Roman" w:hAnsi="Times New Roman" w:cs="Times New Roman"/>
          <w:b/>
          <w:color w:val="000000" w:themeColor="text1"/>
          <w:sz w:val="24"/>
          <w:szCs w:val="24"/>
          <w:lang w:val="fr-FR"/>
        </w:rPr>
        <w:t>Le miroir</w:t>
      </w:r>
    </w:p>
    <w:p w:rsidR="00477A90" w:rsidRPr="000A72B6" w:rsidRDefault="00477A90" w:rsidP="00251C87">
      <w:pPr>
        <w:spacing w:line="360" w:lineRule="auto"/>
        <w:ind w:firstLine="0"/>
        <w:jc w:val="both"/>
        <w:rPr>
          <w:rFonts w:ascii="Times New Roman" w:hAnsi="Times New Roman" w:cs="Times New Roman"/>
          <w:b/>
          <w:color w:val="000000" w:themeColor="text1"/>
          <w:sz w:val="24"/>
          <w:szCs w:val="24"/>
          <w:lang w:val="fr-FR"/>
        </w:rPr>
      </w:pPr>
      <w:r w:rsidRPr="000A72B6">
        <w:rPr>
          <w:rFonts w:ascii="Times New Roman" w:hAnsi="Times New Roman" w:cs="Times New Roman"/>
          <w:b/>
          <w:color w:val="000000" w:themeColor="text1"/>
          <w:sz w:val="24"/>
          <w:szCs w:val="24"/>
          <w:lang w:val="fr-FR"/>
        </w:rPr>
        <w:t xml:space="preserve"> </w:t>
      </w:r>
    </w:p>
    <w:p w:rsidR="00477A90" w:rsidRPr="002A13AD" w:rsidRDefault="00477A90" w:rsidP="00251C87">
      <w:pPr>
        <w:spacing w:line="360" w:lineRule="auto"/>
        <w:jc w:val="both"/>
        <w:rPr>
          <w:rFonts w:ascii="Times New Roman" w:hAnsi="Times New Roman" w:cs="Times New Roman"/>
          <w:color w:val="000000" w:themeColor="text1"/>
          <w:sz w:val="24"/>
          <w:szCs w:val="24"/>
          <w:lang w:val="fr-FR"/>
        </w:rPr>
      </w:pPr>
      <w:r w:rsidRPr="002A13AD">
        <w:rPr>
          <w:rFonts w:ascii="Times New Roman" w:hAnsi="Times New Roman" w:cs="Times New Roman"/>
          <w:color w:val="000000" w:themeColor="text1"/>
          <w:sz w:val="24"/>
          <w:szCs w:val="24"/>
          <w:lang w:val="fr-FR"/>
        </w:rPr>
        <w:t>Sitôt le projet accepté, l’aventure va commencer et les aventuriers se reconnaissent par leurs traits semblables, par le rêve que chacun garde au fond de son cœur. Claude va bientôt se reconnaître comme dans un miroir dans Perken</w:t>
      </w:r>
      <w:r>
        <w:rPr>
          <w:rFonts w:ascii="Times New Roman" w:hAnsi="Times New Roman" w:cs="Times New Roman"/>
          <w:color w:val="000000" w:themeColor="text1"/>
          <w:sz w:val="24"/>
          <w:szCs w:val="24"/>
          <w:lang w:val="fr-FR"/>
        </w:rPr>
        <w:t>. Comme dans la glace, il voit son propre front, son menton avançant ; il voit son double d’un regard de l’autre :</w:t>
      </w:r>
    </w:p>
    <w:p w:rsidR="00477A90" w:rsidRPr="004C3371" w:rsidRDefault="00477A90" w:rsidP="00251C87">
      <w:pPr>
        <w:spacing w:line="240" w:lineRule="auto"/>
        <w:ind w:left="720" w:firstLine="0"/>
        <w:jc w:val="both"/>
        <w:rPr>
          <w:rFonts w:ascii="Times New Roman" w:hAnsi="Times New Roman" w:cs="Times New Roman"/>
          <w:sz w:val="24"/>
          <w:szCs w:val="24"/>
          <w:lang w:val="fr-FR"/>
        </w:rPr>
      </w:pPr>
      <w:r w:rsidRPr="004C3371">
        <w:rPr>
          <w:rFonts w:ascii="Times New Roman" w:hAnsi="Times New Roman" w:cs="Times New Roman"/>
          <w:sz w:val="24"/>
          <w:szCs w:val="24"/>
          <w:lang w:val="fr-FR"/>
        </w:rPr>
        <w:t>« Sitôt après l’acceptation, cet homme n’existait pas. Il suivit le regard de Perken : c’était son image, à lui, Claude, que ce regard fixait, mais dans la glace. Son propre front, son menton avançant, il les vit, une seconde, avec les yeux de l’autre. […]</w:t>
      </w:r>
    </w:p>
    <w:p w:rsidR="00477A90" w:rsidRPr="001C212A" w:rsidRDefault="00477A90" w:rsidP="00251C87">
      <w:pPr>
        <w:spacing w:line="240" w:lineRule="auto"/>
        <w:ind w:firstLine="0"/>
        <w:jc w:val="both"/>
        <w:rPr>
          <w:rFonts w:ascii="Times New Roman" w:hAnsi="Times New Roman" w:cs="Times New Roman"/>
          <w:sz w:val="20"/>
          <w:szCs w:val="20"/>
          <w:lang w:val="fr-FR"/>
        </w:rPr>
      </w:pPr>
    </w:p>
    <w:p w:rsidR="00477A90" w:rsidRPr="002A13AD" w:rsidRDefault="00477A90" w:rsidP="00251C87">
      <w:pPr>
        <w:spacing w:line="360" w:lineRule="auto"/>
        <w:jc w:val="both"/>
        <w:rPr>
          <w:rFonts w:ascii="Times New Roman" w:hAnsi="Times New Roman" w:cs="Times New Roman"/>
          <w:color w:val="000000" w:themeColor="text1"/>
          <w:sz w:val="24"/>
          <w:szCs w:val="24"/>
          <w:lang w:val="fr-FR"/>
        </w:rPr>
      </w:pPr>
      <w:r w:rsidRPr="002A13AD">
        <w:rPr>
          <w:rFonts w:ascii="Times New Roman" w:hAnsi="Times New Roman" w:cs="Times New Roman"/>
          <w:color w:val="000000" w:themeColor="text1"/>
          <w:sz w:val="24"/>
          <w:szCs w:val="24"/>
          <w:lang w:val="fr-FR"/>
        </w:rPr>
        <w:t xml:space="preserve">C’est l’obsession de la mort qui lie les deux hommes. </w:t>
      </w:r>
      <w:r>
        <w:rPr>
          <w:rFonts w:ascii="Times New Roman" w:hAnsi="Times New Roman" w:cs="Times New Roman"/>
          <w:color w:val="000000" w:themeColor="text1"/>
          <w:sz w:val="24"/>
          <w:szCs w:val="24"/>
          <w:lang w:val="fr-FR"/>
        </w:rPr>
        <w:t>L’on n’a</w:t>
      </w:r>
      <w:r w:rsidRPr="002A13AD">
        <w:rPr>
          <w:rFonts w:ascii="Times New Roman" w:hAnsi="Times New Roman" w:cs="Times New Roman"/>
          <w:color w:val="000000" w:themeColor="text1"/>
          <w:sz w:val="24"/>
          <w:szCs w:val="24"/>
          <w:lang w:val="fr-FR"/>
        </w:rPr>
        <w:t xml:space="preserve"> pas tellement de moyens pour gagner sa liberté. </w:t>
      </w:r>
    </w:p>
    <w:p w:rsidR="00477A90" w:rsidRPr="002561C5" w:rsidRDefault="00477A90" w:rsidP="00251C87">
      <w:pPr>
        <w:pStyle w:val="Paragraphedeliste"/>
        <w:spacing w:line="240" w:lineRule="auto"/>
        <w:ind w:left="1080" w:firstLine="360"/>
        <w:jc w:val="both"/>
        <w:rPr>
          <w:rFonts w:ascii="Times New Roman" w:hAnsi="Times New Roman" w:cs="Times New Roman"/>
          <w:sz w:val="20"/>
          <w:szCs w:val="20"/>
          <w:lang w:val="fr-FR"/>
        </w:rPr>
      </w:pPr>
    </w:p>
    <w:p w:rsidR="00477A90" w:rsidRPr="004C3371" w:rsidRDefault="00477A90" w:rsidP="00251C87">
      <w:pPr>
        <w:spacing w:line="240" w:lineRule="auto"/>
        <w:jc w:val="both"/>
        <w:rPr>
          <w:rFonts w:ascii="Times New Roman" w:hAnsi="Times New Roman" w:cs="Times New Roman"/>
          <w:sz w:val="24"/>
          <w:szCs w:val="24"/>
          <w:lang w:val="fr-FR"/>
        </w:rPr>
      </w:pPr>
      <w:r w:rsidRPr="004C3371">
        <w:rPr>
          <w:rFonts w:ascii="Times New Roman" w:hAnsi="Times New Roman" w:cs="Times New Roman"/>
          <w:sz w:val="24"/>
          <w:szCs w:val="24"/>
          <w:lang w:val="fr-FR"/>
        </w:rPr>
        <w:t>Perken … Pourquoi allez-vous tenter cela ?</w:t>
      </w:r>
    </w:p>
    <w:p w:rsidR="00477A90" w:rsidRPr="004C3371" w:rsidRDefault="00477A90" w:rsidP="00251C87">
      <w:pPr>
        <w:spacing w:line="240" w:lineRule="auto"/>
        <w:jc w:val="both"/>
        <w:rPr>
          <w:rFonts w:ascii="Times New Roman" w:hAnsi="Times New Roman" w:cs="Times New Roman"/>
          <w:sz w:val="24"/>
          <w:szCs w:val="24"/>
          <w:lang w:val="fr-FR"/>
        </w:rPr>
      </w:pPr>
      <w:r w:rsidRPr="004C3371">
        <w:rPr>
          <w:rFonts w:ascii="Times New Roman" w:hAnsi="Times New Roman" w:cs="Times New Roman"/>
          <w:sz w:val="24"/>
          <w:szCs w:val="24"/>
          <w:lang w:val="fr-FR"/>
        </w:rPr>
        <w:t>Claude […] parce que je n’ai presque plus d’argent, ce qui est vrai.</w:t>
      </w:r>
    </w:p>
    <w:p w:rsidR="00477A90" w:rsidRPr="004C3371" w:rsidRDefault="00477A90" w:rsidP="00251C87">
      <w:pPr>
        <w:spacing w:line="240" w:lineRule="auto"/>
        <w:jc w:val="both"/>
        <w:rPr>
          <w:rFonts w:ascii="Times New Roman" w:hAnsi="Times New Roman" w:cs="Times New Roman"/>
          <w:sz w:val="24"/>
          <w:szCs w:val="24"/>
          <w:lang w:val="fr-FR"/>
        </w:rPr>
      </w:pPr>
      <w:r w:rsidRPr="004C3371">
        <w:rPr>
          <w:rFonts w:ascii="Times New Roman" w:hAnsi="Times New Roman" w:cs="Times New Roman"/>
          <w:sz w:val="24"/>
          <w:szCs w:val="24"/>
          <w:lang w:val="fr-FR"/>
        </w:rPr>
        <w:t>Perken – on ne fait jamais rien de sa vie. »</w:t>
      </w:r>
      <w:r w:rsidRPr="004C3371">
        <w:rPr>
          <w:rStyle w:val="Appeldenotedefin"/>
          <w:rFonts w:ascii="Times New Roman" w:hAnsi="Times New Roman" w:cs="Times New Roman"/>
          <w:sz w:val="24"/>
          <w:szCs w:val="24"/>
          <w:lang w:val="fr-FR"/>
        </w:rPr>
        <w:endnoteReference w:id="51"/>
      </w:r>
    </w:p>
    <w:p w:rsidR="00477A90" w:rsidRPr="004C3371" w:rsidRDefault="00477A90" w:rsidP="00251C87">
      <w:pPr>
        <w:spacing w:line="240" w:lineRule="auto"/>
        <w:ind w:firstLine="0"/>
        <w:jc w:val="both"/>
        <w:rPr>
          <w:rFonts w:ascii="Times New Roman" w:hAnsi="Times New Roman" w:cs="Times New Roman"/>
          <w:sz w:val="24"/>
          <w:szCs w:val="24"/>
          <w:lang w:val="fr-FR"/>
        </w:rPr>
      </w:pPr>
    </w:p>
    <w:p w:rsidR="00477A90" w:rsidRPr="004C3371" w:rsidRDefault="00477A90" w:rsidP="00251C87">
      <w:pPr>
        <w:spacing w:line="240" w:lineRule="auto"/>
        <w:jc w:val="both"/>
        <w:rPr>
          <w:rFonts w:ascii="Times New Roman" w:hAnsi="Times New Roman" w:cs="Times New Roman"/>
          <w:sz w:val="24"/>
          <w:szCs w:val="24"/>
          <w:lang w:val="fr-FR"/>
        </w:rPr>
      </w:pPr>
      <w:r w:rsidRPr="004C3371">
        <w:rPr>
          <w:rFonts w:ascii="Times New Roman" w:hAnsi="Times New Roman" w:cs="Times New Roman"/>
          <w:sz w:val="24"/>
          <w:szCs w:val="24"/>
          <w:lang w:val="fr-FR"/>
        </w:rPr>
        <w:t>« Claude – Mais elle fait quelque chose de nous.</w:t>
      </w:r>
    </w:p>
    <w:p w:rsidR="00477A90" w:rsidRPr="004C3371" w:rsidRDefault="00477A90" w:rsidP="00251C87">
      <w:pPr>
        <w:spacing w:line="240" w:lineRule="auto"/>
        <w:jc w:val="both"/>
        <w:rPr>
          <w:rFonts w:ascii="Times New Roman" w:hAnsi="Times New Roman" w:cs="Times New Roman"/>
          <w:sz w:val="24"/>
          <w:szCs w:val="24"/>
          <w:lang w:val="fr-FR"/>
        </w:rPr>
      </w:pPr>
      <w:r w:rsidRPr="004C3371">
        <w:rPr>
          <w:rFonts w:ascii="Times New Roman" w:hAnsi="Times New Roman" w:cs="Times New Roman"/>
          <w:sz w:val="24"/>
          <w:szCs w:val="24"/>
          <w:lang w:val="fr-FR"/>
        </w:rPr>
        <w:t>Perken -  Pas toujours… qu’attendez-vous de la vôtre ?</w:t>
      </w:r>
    </w:p>
    <w:p w:rsidR="00477A90" w:rsidRPr="004C3371" w:rsidRDefault="00477A90" w:rsidP="00251C87">
      <w:pPr>
        <w:spacing w:line="240" w:lineRule="auto"/>
        <w:ind w:left="720" w:firstLine="0"/>
        <w:jc w:val="both"/>
        <w:rPr>
          <w:rFonts w:ascii="Times New Roman" w:hAnsi="Times New Roman" w:cs="Times New Roman"/>
          <w:sz w:val="24"/>
          <w:szCs w:val="24"/>
          <w:lang w:val="fr-FR"/>
        </w:rPr>
      </w:pPr>
      <w:r w:rsidRPr="004C3371">
        <w:rPr>
          <w:rFonts w:ascii="Times New Roman" w:hAnsi="Times New Roman" w:cs="Times New Roman"/>
          <w:sz w:val="24"/>
          <w:szCs w:val="24"/>
          <w:lang w:val="fr-FR"/>
        </w:rPr>
        <w:t>Claude-  Je pense que je sais surtout ce que je n’en attends pas… ce n’est pas moi qui opte : c’est  ce qui résiste. … à la conscience de la mort.</w:t>
      </w:r>
    </w:p>
    <w:p w:rsidR="00477A90" w:rsidRPr="004C3371" w:rsidRDefault="00477A90" w:rsidP="00251C87">
      <w:pPr>
        <w:pStyle w:val="Paragraphedeliste"/>
        <w:spacing w:line="240" w:lineRule="auto"/>
        <w:ind w:left="1080" w:firstLine="0"/>
        <w:jc w:val="both"/>
        <w:rPr>
          <w:rFonts w:ascii="Times New Roman" w:hAnsi="Times New Roman" w:cs="Times New Roman"/>
          <w:sz w:val="24"/>
          <w:szCs w:val="24"/>
          <w:lang w:val="fr-FR"/>
        </w:rPr>
      </w:pPr>
    </w:p>
    <w:p w:rsidR="00477A90" w:rsidRPr="004C3371" w:rsidRDefault="00477A90" w:rsidP="00251C87">
      <w:pPr>
        <w:spacing w:line="240" w:lineRule="auto"/>
        <w:jc w:val="both"/>
        <w:rPr>
          <w:rFonts w:ascii="Times New Roman" w:hAnsi="Times New Roman" w:cs="Times New Roman"/>
          <w:sz w:val="24"/>
          <w:szCs w:val="24"/>
          <w:lang w:val="fr-FR"/>
        </w:rPr>
      </w:pPr>
      <w:r w:rsidRPr="004C3371">
        <w:rPr>
          <w:rFonts w:ascii="Times New Roman" w:hAnsi="Times New Roman" w:cs="Times New Roman"/>
          <w:sz w:val="24"/>
          <w:szCs w:val="24"/>
          <w:lang w:val="fr-FR"/>
        </w:rPr>
        <w:t>Pour Perken : La vrai mort, c’est la déchéance.</w:t>
      </w:r>
    </w:p>
    <w:p w:rsidR="00477A90" w:rsidRPr="00891C3D" w:rsidRDefault="00477A90" w:rsidP="00251C87">
      <w:pPr>
        <w:spacing w:line="240" w:lineRule="auto"/>
        <w:ind w:left="720" w:firstLine="0"/>
        <w:jc w:val="both"/>
        <w:rPr>
          <w:rFonts w:ascii="Times New Roman" w:hAnsi="Times New Roman" w:cs="Times New Roman"/>
          <w:i/>
          <w:sz w:val="24"/>
          <w:szCs w:val="24"/>
          <w:lang w:val="fr-FR"/>
        </w:rPr>
      </w:pPr>
      <w:r w:rsidRPr="004C3371">
        <w:rPr>
          <w:rFonts w:ascii="Times New Roman" w:hAnsi="Times New Roman" w:cs="Times New Roman"/>
          <w:sz w:val="24"/>
          <w:szCs w:val="24"/>
          <w:lang w:val="fr-FR"/>
        </w:rPr>
        <w:t>[…] et tout à coup, Claude découvrit ce qui le liait à cet homme qui l’avait accepté sans qu’il comprit pourquoi </w:t>
      </w:r>
      <w:r w:rsidRPr="004C3371">
        <w:rPr>
          <w:rFonts w:ascii="Times New Roman" w:hAnsi="Times New Roman" w:cs="Times New Roman"/>
          <w:sz w:val="24"/>
          <w:szCs w:val="24"/>
          <w:u w:val="single"/>
          <w:lang w:val="fr-FR"/>
        </w:rPr>
        <w:t>: l’obsession de la mort</w:t>
      </w:r>
      <w:r w:rsidRPr="004C3371">
        <w:rPr>
          <w:rFonts w:ascii="Times New Roman" w:hAnsi="Times New Roman" w:cs="Times New Roman"/>
          <w:sz w:val="24"/>
          <w:szCs w:val="24"/>
          <w:lang w:val="fr-FR"/>
        </w:rPr>
        <w:t>. »</w:t>
      </w:r>
      <w:r w:rsidRPr="004C3371">
        <w:rPr>
          <w:rFonts w:ascii="Times New Roman" w:hAnsi="Times New Roman" w:cs="Times New Roman"/>
          <w:i/>
          <w:sz w:val="24"/>
          <w:szCs w:val="24"/>
          <w:lang w:val="fr-FR"/>
        </w:rPr>
        <w:t xml:space="preserve"> </w:t>
      </w:r>
      <w:r w:rsidRPr="004C3371">
        <w:rPr>
          <w:rStyle w:val="Appeldenotedefin"/>
          <w:rFonts w:ascii="Times New Roman" w:hAnsi="Times New Roman" w:cs="Times New Roman"/>
          <w:color w:val="000000" w:themeColor="text1"/>
          <w:sz w:val="24"/>
          <w:szCs w:val="24"/>
          <w:lang w:val="bg-BG"/>
        </w:rPr>
        <w:endnoteReference w:id="52"/>
      </w:r>
    </w:p>
    <w:p w:rsidR="00477A90" w:rsidRPr="002A13AD" w:rsidRDefault="00477A90" w:rsidP="00251C87">
      <w:pPr>
        <w:spacing w:line="240" w:lineRule="auto"/>
        <w:jc w:val="both"/>
        <w:rPr>
          <w:rFonts w:ascii="Times New Roman" w:hAnsi="Times New Roman" w:cs="Times New Roman"/>
          <w:color w:val="000000" w:themeColor="text1"/>
          <w:sz w:val="24"/>
          <w:szCs w:val="24"/>
          <w:lang w:val="fr-FR"/>
        </w:rPr>
      </w:pPr>
      <w:r w:rsidRPr="002A13AD">
        <w:rPr>
          <w:rFonts w:ascii="Times New Roman" w:hAnsi="Times New Roman" w:cs="Times New Roman"/>
          <w:color w:val="000000" w:themeColor="text1"/>
          <w:sz w:val="24"/>
          <w:szCs w:val="24"/>
          <w:lang w:val="fr-FR"/>
        </w:rPr>
        <w:t>Sur le pont Claude réfléchit à l’aventure:</w:t>
      </w:r>
    </w:p>
    <w:p w:rsidR="00477A90" w:rsidRDefault="00477A90" w:rsidP="00251C87">
      <w:pPr>
        <w:spacing w:line="240" w:lineRule="auto"/>
        <w:jc w:val="both"/>
        <w:rPr>
          <w:rFonts w:ascii="Times New Roman" w:hAnsi="Times New Roman" w:cs="Times New Roman"/>
          <w:b/>
          <w:color w:val="000000" w:themeColor="text1"/>
          <w:sz w:val="24"/>
          <w:szCs w:val="24"/>
          <w:lang w:val="fr-FR"/>
        </w:rPr>
      </w:pPr>
      <w:r>
        <w:rPr>
          <w:rFonts w:ascii="Times New Roman" w:hAnsi="Times New Roman" w:cs="Times New Roman"/>
          <w:b/>
          <w:color w:val="000000" w:themeColor="text1"/>
          <w:sz w:val="24"/>
          <w:szCs w:val="24"/>
          <w:lang w:val="fr-FR"/>
        </w:rPr>
        <w:t xml:space="preserve"> </w:t>
      </w:r>
    </w:p>
    <w:p w:rsidR="00477A90" w:rsidRPr="004C3371" w:rsidRDefault="00477A90" w:rsidP="00251C87">
      <w:pPr>
        <w:spacing w:line="240" w:lineRule="auto"/>
        <w:ind w:left="720" w:firstLine="0"/>
        <w:jc w:val="both"/>
        <w:rPr>
          <w:rFonts w:ascii="Times New Roman" w:hAnsi="Times New Roman" w:cs="Times New Roman"/>
          <w:sz w:val="24"/>
          <w:szCs w:val="24"/>
          <w:lang w:val="fr-FR"/>
        </w:rPr>
      </w:pPr>
      <w:r w:rsidRPr="004C3371">
        <w:rPr>
          <w:rFonts w:ascii="Times New Roman" w:hAnsi="Times New Roman" w:cs="Times New Roman"/>
          <w:sz w:val="24"/>
          <w:szCs w:val="24"/>
          <w:lang w:val="fr-FR"/>
        </w:rPr>
        <w:t>« Ce qu’ils appellent aventure, pensait-il, n’est pas une fuite, c’est une chasse : l’ordre du monde ne se détruit pas au bénéfice du hasard, mais de la volonté d’en profiter. » Ceux pour qui l’aventure n’est que la nourriture des rêves, il les connaissait ; (joue : tu pourras rêver) ; l’élément suscitateur de tous les moyens de posséder l’espoir, il le connaissait aussi. Pauvretés. L’austère domination dont il venait de parler à Perken, celle de la mort, se répercutait en lui avec le battement du sang à ses tempes, aussi impérieuse que le besoin sexuel. Etre tué, disparaitre, peu lui importait : il ne tenait guère à lui-même, et il aurait ainsi trouvé son combat, à défaut de victoire. Mais accepter vivant la vanité de son existence, comme un cancer, vivre avec cette tiédeur de mort dans la main… (D’où montait, sinon d’elle, cette exigence de choses éternelles, si lourdement imprégnée de son odeur de chair ?) Qu’était ce besoin d’inconnu, cette destruction provisoire des rapports de prisonnier à maitre, que ceux qui ne la connaissent pas nomment aventure, sinon sa défense contre elle ? Défense d’aveugle, qui voulait la conquérir pour en  faire un enjeu…</w:t>
      </w:r>
    </w:p>
    <w:p w:rsidR="00477A90" w:rsidRPr="004C3371" w:rsidRDefault="00477A90" w:rsidP="00251C87">
      <w:pPr>
        <w:spacing w:line="240" w:lineRule="auto"/>
        <w:ind w:left="720" w:firstLine="0"/>
        <w:jc w:val="both"/>
        <w:rPr>
          <w:rFonts w:ascii="Times New Roman" w:hAnsi="Times New Roman" w:cs="Times New Roman"/>
          <w:sz w:val="24"/>
          <w:szCs w:val="24"/>
          <w:lang w:val="fr-FR"/>
        </w:rPr>
      </w:pPr>
      <w:r w:rsidRPr="004C3371">
        <w:rPr>
          <w:rFonts w:ascii="Times New Roman" w:hAnsi="Times New Roman" w:cs="Times New Roman"/>
          <w:sz w:val="24"/>
          <w:szCs w:val="24"/>
          <w:lang w:val="fr-FR"/>
        </w:rPr>
        <w:t>Posséder plus que lui-même, échapper à la vie de poussière des hommes qu’il voyait chaque  jour… »</w:t>
      </w:r>
      <w:r w:rsidRPr="004C3371">
        <w:rPr>
          <w:rStyle w:val="Appeldenotedefin"/>
          <w:rFonts w:ascii="Times New Roman" w:hAnsi="Times New Roman" w:cs="Times New Roman"/>
          <w:sz w:val="24"/>
          <w:szCs w:val="24"/>
          <w:lang w:val="fr-FR"/>
        </w:rPr>
        <w:endnoteReference w:id="53"/>
      </w:r>
    </w:p>
    <w:p w:rsidR="00477A90" w:rsidRPr="00270AD7" w:rsidRDefault="00477A90" w:rsidP="00251C87">
      <w:pPr>
        <w:spacing w:line="240" w:lineRule="auto"/>
        <w:ind w:left="2160" w:firstLine="0"/>
        <w:jc w:val="both"/>
        <w:rPr>
          <w:rFonts w:ascii="Times New Roman" w:hAnsi="Times New Roman" w:cs="Times New Roman"/>
          <w:lang w:val="fr-FR"/>
        </w:rPr>
      </w:pPr>
    </w:p>
    <w:p w:rsidR="00477A90" w:rsidRPr="002A13AD" w:rsidRDefault="00477A90" w:rsidP="00251C87">
      <w:pPr>
        <w:spacing w:line="360" w:lineRule="auto"/>
        <w:jc w:val="both"/>
        <w:rPr>
          <w:rFonts w:ascii="Times New Roman" w:hAnsi="Times New Roman" w:cs="Times New Roman"/>
          <w:sz w:val="24"/>
          <w:szCs w:val="24"/>
          <w:lang w:val="fr-FR"/>
        </w:rPr>
      </w:pPr>
      <w:r w:rsidRPr="002A13AD">
        <w:rPr>
          <w:rFonts w:ascii="Times New Roman" w:hAnsi="Times New Roman" w:cs="Times New Roman"/>
          <w:sz w:val="24"/>
          <w:szCs w:val="24"/>
          <w:lang w:val="fr-FR"/>
        </w:rPr>
        <w:t>L’obsession retranche Claude ainsi que Perken du monde, l’univers devient incommunicable pour Claude qui sombre dans la solitude de son dessin et Perken dans son intoxication d’obsédé. Seule la présence de Perken dévoile la magie noire et tout est ramené à l’humain. Claude aura besoin de cet homme taciturne, lucide et qui connait déjà les obstacles multiples de cette aventure.</w:t>
      </w:r>
    </w:p>
    <w:p w:rsidR="00477A90" w:rsidRPr="004C3371" w:rsidRDefault="00477A90" w:rsidP="00251C87">
      <w:pPr>
        <w:spacing w:line="240" w:lineRule="auto"/>
        <w:ind w:left="720" w:firstLine="0"/>
        <w:jc w:val="both"/>
        <w:rPr>
          <w:rFonts w:ascii="Times New Roman" w:hAnsi="Times New Roman" w:cs="Times New Roman"/>
          <w:sz w:val="24"/>
          <w:szCs w:val="24"/>
          <w:lang w:val="fr-FR"/>
        </w:rPr>
      </w:pPr>
      <w:r w:rsidRPr="004C3371">
        <w:rPr>
          <w:rFonts w:ascii="Times New Roman" w:hAnsi="Times New Roman" w:cs="Times New Roman"/>
          <w:sz w:val="24"/>
          <w:szCs w:val="24"/>
          <w:lang w:val="fr-FR"/>
        </w:rPr>
        <w:t>« Il regagna sa cabine. Son dessin, tant qu’il l’avait supporté seul, l’avait retranché du monde, lié à un univers incommunicable comme celui de l’aveugle ou du fou, un univers où la forêt et les monuments s’animaient peu à peu lorsque son attention se relâchait, hostiles comme de grands animaux… La présence de Perken avait tout ramené à l’humain ; mais il sombrait de nouveau, lucide et tendu, dans son intoxication d’obsédé. »</w:t>
      </w:r>
      <w:r w:rsidRPr="004C3371">
        <w:rPr>
          <w:rStyle w:val="Appeldenotedefin"/>
          <w:rFonts w:ascii="Times New Roman" w:hAnsi="Times New Roman" w:cs="Times New Roman"/>
          <w:sz w:val="24"/>
          <w:szCs w:val="24"/>
          <w:lang w:val="fr-FR"/>
        </w:rPr>
        <w:endnoteReference w:id="54"/>
      </w:r>
      <w:r w:rsidRPr="004C3371">
        <w:rPr>
          <w:rFonts w:ascii="Times New Roman" w:hAnsi="Times New Roman" w:cs="Times New Roman"/>
          <w:sz w:val="24"/>
          <w:szCs w:val="24"/>
          <w:lang w:val="fr-FR"/>
        </w:rPr>
        <w:t xml:space="preserve"> </w:t>
      </w:r>
    </w:p>
    <w:p w:rsidR="00477A90" w:rsidRDefault="00477A90" w:rsidP="00251C87">
      <w:pPr>
        <w:spacing w:line="240" w:lineRule="auto"/>
        <w:ind w:left="2160" w:firstLine="0"/>
        <w:jc w:val="both"/>
        <w:rPr>
          <w:rFonts w:ascii="Times New Roman" w:hAnsi="Times New Roman" w:cs="Times New Roman"/>
          <w:sz w:val="20"/>
          <w:szCs w:val="20"/>
          <w:lang w:val="fr-FR"/>
        </w:rPr>
      </w:pPr>
    </w:p>
    <w:p w:rsidR="00477A90" w:rsidRPr="00606671" w:rsidRDefault="00477A90" w:rsidP="00251C87">
      <w:pPr>
        <w:spacing w:line="240" w:lineRule="auto"/>
        <w:ind w:left="2160" w:firstLine="0"/>
        <w:jc w:val="both"/>
        <w:rPr>
          <w:rFonts w:ascii="Times New Roman" w:hAnsi="Times New Roman" w:cs="Times New Roman"/>
          <w:sz w:val="20"/>
          <w:szCs w:val="20"/>
          <w:lang w:val="fr-FR"/>
        </w:rPr>
      </w:pPr>
    </w:p>
    <w:p w:rsidR="00477A90" w:rsidRPr="00CD6410" w:rsidRDefault="00477A90" w:rsidP="00251C87">
      <w:pPr>
        <w:spacing w:line="360" w:lineRule="auto"/>
        <w:ind w:firstLine="0"/>
        <w:jc w:val="both"/>
        <w:rPr>
          <w:rFonts w:ascii="Times New Roman" w:hAnsi="Times New Roman" w:cs="Times New Roman"/>
          <w:b/>
          <w:sz w:val="24"/>
          <w:szCs w:val="24"/>
          <w:lang w:val="fr-FR"/>
        </w:rPr>
      </w:pPr>
      <w:r>
        <w:rPr>
          <w:rFonts w:ascii="Times New Roman" w:hAnsi="Times New Roman" w:cs="Times New Roman"/>
          <w:b/>
          <w:sz w:val="24"/>
          <w:szCs w:val="24"/>
          <w:lang w:val="fr-FR"/>
        </w:rPr>
        <w:t xml:space="preserve">Première </w:t>
      </w:r>
      <w:r w:rsidRPr="00CD6410">
        <w:rPr>
          <w:rFonts w:ascii="Times New Roman" w:hAnsi="Times New Roman" w:cs="Times New Roman"/>
          <w:b/>
          <w:sz w:val="24"/>
          <w:szCs w:val="24"/>
          <w:lang w:val="fr-FR"/>
        </w:rPr>
        <w:t>partie : Fin du Chapitre  II</w:t>
      </w:r>
    </w:p>
    <w:p w:rsidR="00477A90" w:rsidRPr="001B3074" w:rsidRDefault="00477A90" w:rsidP="00251C87">
      <w:p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La fin du Deuxième chapitre mène au cœur de notre réflexion et est étroitement lie avec l’épigraphe/proverbe malabar/indien : « Celui qui regarde longtemps ses songes devient semblable à son ombre. » :</w:t>
      </w:r>
    </w:p>
    <w:p w:rsidR="00477A90" w:rsidRPr="004C3371" w:rsidRDefault="00477A90" w:rsidP="00251C87">
      <w:pPr>
        <w:spacing w:line="360" w:lineRule="auto"/>
        <w:ind w:left="720" w:firstLine="0"/>
        <w:jc w:val="both"/>
        <w:rPr>
          <w:rFonts w:ascii="Times New Roman" w:hAnsi="Times New Roman" w:cs="Times New Roman"/>
          <w:i/>
          <w:sz w:val="24"/>
          <w:szCs w:val="24"/>
          <w:lang w:val="fr-FR"/>
        </w:rPr>
      </w:pPr>
      <w:r w:rsidRPr="004C3371">
        <w:rPr>
          <w:rFonts w:ascii="Times New Roman" w:hAnsi="Times New Roman" w:cs="Times New Roman"/>
          <w:i/>
          <w:sz w:val="24"/>
          <w:szCs w:val="24"/>
          <w:lang w:val="fr-FR"/>
        </w:rPr>
        <w:t xml:space="preserve">« Se libérer de cette vie livrée à l’espoir et aux </w:t>
      </w:r>
      <w:r w:rsidRPr="004C3371">
        <w:rPr>
          <w:rFonts w:ascii="Times New Roman" w:hAnsi="Times New Roman" w:cs="Times New Roman"/>
          <w:b/>
          <w:i/>
          <w:sz w:val="24"/>
          <w:szCs w:val="24"/>
          <w:lang w:val="fr-FR"/>
        </w:rPr>
        <w:t>songes</w:t>
      </w:r>
      <w:r w:rsidRPr="004C3371">
        <w:rPr>
          <w:rFonts w:ascii="Times New Roman" w:hAnsi="Times New Roman" w:cs="Times New Roman"/>
          <w:i/>
          <w:sz w:val="24"/>
          <w:szCs w:val="24"/>
          <w:lang w:val="bg-BG"/>
        </w:rPr>
        <w:t>,</w:t>
      </w:r>
      <w:r w:rsidRPr="004C3371">
        <w:rPr>
          <w:rFonts w:ascii="Times New Roman" w:hAnsi="Times New Roman" w:cs="Times New Roman"/>
          <w:i/>
          <w:sz w:val="24"/>
          <w:szCs w:val="24"/>
          <w:lang w:val="fr-FR"/>
        </w:rPr>
        <w:t xml:space="preserve"> échapper à ce paquebot passif ! »</w:t>
      </w:r>
      <w:r w:rsidRPr="004C3371">
        <w:rPr>
          <w:rStyle w:val="Appeldenotedefin"/>
          <w:rFonts w:ascii="Times New Roman" w:hAnsi="Times New Roman" w:cs="Times New Roman"/>
          <w:i/>
          <w:sz w:val="24"/>
          <w:szCs w:val="24"/>
          <w:lang w:val="fr-FR"/>
        </w:rPr>
        <w:endnoteReference w:id="55"/>
      </w:r>
      <w:r w:rsidRPr="004C3371">
        <w:rPr>
          <w:rFonts w:ascii="Times New Roman" w:hAnsi="Times New Roman" w:cs="Times New Roman"/>
          <w:i/>
          <w:sz w:val="24"/>
          <w:szCs w:val="24"/>
          <w:lang w:val="fr-FR"/>
        </w:rPr>
        <w:t xml:space="preserve"> </w:t>
      </w:r>
    </w:p>
    <w:p w:rsidR="00477A90" w:rsidRDefault="00477A90" w:rsidP="00251C87">
      <w:pPr>
        <w:spacing w:line="360" w:lineRule="auto"/>
        <w:jc w:val="both"/>
        <w:rPr>
          <w:rFonts w:ascii="Times New Roman" w:hAnsi="Times New Roman" w:cs="Times New Roman"/>
          <w:sz w:val="24"/>
          <w:szCs w:val="24"/>
          <w:lang w:val="fr-FR"/>
        </w:rPr>
      </w:pPr>
      <w:r w:rsidRPr="002B055C">
        <w:rPr>
          <w:rFonts w:ascii="Times New Roman" w:hAnsi="Times New Roman" w:cs="Times New Roman"/>
          <w:sz w:val="24"/>
          <w:szCs w:val="24"/>
          <w:lang w:val="fr-FR"/>
        </w:rPr>
        <w:t xml:space="preserve">Claude est impatient d’ « échapper » du paquebot lent et passif. Il a besoin d’action. Il ne peut plus supporter le vain espoir de ses « songes » et sa vie emprisonnée dans cet espoir. Il est déterminé de tourner ses rêves en réalité. C’est ça le but de son voyage. L’épigraphe et cette phrase finale se ressemblent dans la première partie : «  les songes ». On ne peut pas deviner la seconde, avant de finir la lecture du livre. </w:t>
      </w:r>
    </w:p>
    <w:p w:rsidR="00477A90" w:rsidRPr="002B055C" w:rsidRDefault="00477A90" w:rsidP="00251C87">
      <w:pPr>
        <w:spacing w:line="360" w:lineRule="auto"/>
        <w:jc w:val="both"/>
        <w:rPr>
          <w:rFonts w:ascii="Times New Roman" w:hAnsi="Times New Roman" w:cs="Times New Roman"/>
          <w:sz w:val="24"/>
          <w:szCs w:val="24"/>
          <w:lang w:val="fr-FR"/>
        </w:rPr>
      </w:pPr>
    </w:p>
    <w:p w:rsidR="00477A90" w:rsidRPr="001B3074" w:rsidRDefault="00477A90" w:rsidP="00251C87">
      <w:pPr>
        <w:spacing w:line="360" w:lineRule="auto"/>
        <w:ind w:firstLine="0"/>
        <w:jc w:val="both"/>
        <w:rPr>
          <w:rFonts w:ascii="Times New Roman" w:hAnsi="Times New Roman" w:cs="Times New Roman"/>
          <w:sz w:val="24"/>
          <w:szCs w:val="24"/>
          <w:lang w:val="fr-FR"/>
        </w:rPr>
      </w:pPr>
      <w:r>
        <w:rPr>
          <w:rFonts w:ascii="Times New Roman" w:hAnsi="Times New Roman" w:cs="Times New Roman"/>
          <w:b/>
          <w:sz w:val="24"/>
          <w:szCs w:val="24"/>
          <w:lang w:val="fr-FR"/>
        </w:rPr>
        <w:t>Première</w:t>
      </w:r>
      <w:r w:rsidRPr="00CD6410">
        <w:rPr>
          <w:rFonts w:ascii="Times New Roman" w:hAnsi="Times New Roman" w:cs="Times New Roman"/>
          <w:b/>
          <w:sz w:val="24"/>
          <w:szCs w:val="24"/>
          <w:lang w:val="fr-FR"/>
        </w:rPr>
        <w:t xml:space="preserve"> partie :</w:t>
      </w:r>
      <w:r>
        <w:rPr>
          <w:rFonts w:ascii="Times New Roman" w:hAnsi="Times New Roman" w:cs="Times New Roman"/>
          <w:b/>
          <w:sz w:val="24"/>
          <w:szCs w:val="24"/>
          <w:lang w:val="fr-FR"/>
        </w:rPr>
        <w:t xml:space="preserve"> </w:t>
      </w:r>
      <w:r w:rsidRPr="00CD6410">
        <w:rPr>
          <w:rFonts w:ascii="Times New Roman" w:hAnsi="Times New Roman" w:cs="Times New Roman"/>
          <w:b/>
          <w:color w:val="000000" w:themeColor="text1"/>
          <w:sz w:val="24"/>
          <w:szCs w:val="24"/>
          <w:lang w:val="fr-FR"/>
        </w:rPr>
        <w:t>Chapitre  IV</w:t>
      </w:r>
    </w:p>
    <w:p w:rsidR="00477A90" w:rsidRDefault="00477A90" w:rsidP="00251C87">
      <w:pPr>
        <w:spacing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De la vedette qui démarre aussitôt Claude regarde impatient la forêt qui l’attend:</w:t>
      </w:r>
    </w:p>
    <w:p w:rsidR="00477A90" w:rsidRPr="002561C5" w:rsidRDefault="00477A90" w:rsidP="00251C87">
      <w:pPr>
        <w:spacing w:line="240" w:lineRule="auto"/>
        <w:ind w:left="2160"/>
        <w:jc w:val="both"/>
        <w:rPr>
          <w:rFonts w:ascii="Times New Roman" w:hAnsi="Times New Roman" w:cs="Times New Roman"/>
          <w:sz w:val="24"/>
          <w:szCs w:val="24"/>
          <w:lang w:val="fr-FR"/>
        </w:rPr>
      </w:pPr>
    </w:p>
    <w:p w:rsidR="00477A90" w:rsidRPr="004C3371" w:rsidRDefault="00477A90" w:rsidP="00251C87">
      <w:pPr>
        <w:spacing w:line="240" w:lineRule="auto"/>
        <w:ind w:left="720" w:firstLine="0"/>
        <w:jc w:val="both"/>
        <w:rPr>
          <w:rFonts w:ascii="Times New Roman" w:hAnsi="Times New Roman" w:cs="Times New Roman"/>
          <w:sz w:val="24"/>
          <w:szCs w:val="24"/>
          <w:lang w:val="fr-FR"/>
        </w:rPr>
      </w:pPr>
      <w:r w:rsidRPr="004C3371">
        <w:rPr>
          <w:rFonts w:ascii="Times New Roman" w:hAnsi="Times New Roman" w:cs="Times New Roman"/>
          <w:sz w:val="24"/>
          <w:szCs w:val="24"/>
          <w:lang w:val="fr-FR"/>
        </w:rPr>
        <w:t>« la regardait avec passion ce prologue de la forêt qui l’attendait … au - delà des feuilles … il tentait  d’apercevoir les tours d’Angkor-Wat sur le profil des arbres tordus par le vent du lac… la fétidité lui rappela qu’à Phnom-Penh il avait découvert, au centre d’un cercle misérable, un aveugle qui psalmodiait le Ramayana en s’accompagnant d’une guitare sauvage. »</w:t>
      </w:r>
      <w:r w:rsidRPr="004C3371">
        <w:rPr>
          <w:rStyle w:val="Appeldenotedefin"/>
          <w:rFonts w:ascii="Times New Roman" w:hAnsi="Times New Roman" w:cs="Times New Roman"/>
          <w:sz w:val="24"/>
          <w:szCs w:val="24"/>
          <w:lang w:val="fr-FR"/>
        </w:rPr>
        <w:endnoteReference w:id="56"/>
      </w:r>
      <w:r w:rsidRPr="004C3371">
        <w:rPr>
          <w:rFonts w:ascii="Times New Roman" w:hAnsi="Times New Roman" w:cs="Times New Roman"/>
          <w:sz w:val="24"/>
          <w:szCs w:val="24"/>
          <w:lang w:val="fr-FR"/>
        </w:rPr>
        <w:t xml:space="preserve"> </w:t>
      </w:r>
    </w:p>
    <w:p w:rsidR="00477A90" w:rsidRPr="004C3371" w:rsidRDefault="00477A90" w:rsidP="00251C87">
      <w:pPr>
        <w:spacing w:line="240" w:lineRule="auto"/>
        <w:jc w:val="both"/>
        <w:rPr>
          <w:rFonts w:ascii="Times New Roman" w:hAnsi="Times New Roman" w:cs="Times New Roman"/>
          <w:i/>
          <w:sz w:val="24"/>
          <w:szCs w:val="24"/>
          <w:lang w:val="fr-FR"/>
        </w:rPr>
      </w:pPr>
    </w:p>
    <w:p w:rsidR="00477A90" w:rsidRPr="001B3074" w:rsidRDefault="00477A90" w:rsidP="00251C87">
      <w:p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Claude pressentit et prend conscience du Cambodge </w:t>
      </w:r>
      <w:r w:rsidRPr="001670C9">
        <w:rPr>
          <w:rFonts w:ascii="Times New Roman" w:hAnsi="Times New Roman" w:cs="Times New Roman"/>
          <w:sz w:val="24"/>
          <w:szCs w:val="24"/>
          <w:lang w:val="fr-FR"/>
        </w:rPr>
        <w:t>« en décomposition … terre possédée, terre domestique, où les hymnes comme les temples étaient en ruine, terre morte entre les mortes ; et ces coquillages terreux qui gargouillaient dans leurs coques, ignobles grillons… devant la forêt terrestre, l’ennemi, comme un poing serre. »</w:t>
      </w:r>
      <w:r w:rsidRPr="001670C9">
        <w:rPr>
          <w:rStyle w:val="Appeldenotedefin"/>
          <w:rFonts w:ascii="Times New Roman" w:hAnsi="Times New Roman" w:cs="Times New Roman"/>
          <w:sz w:val="24"/>
          <w:szCs w:val="24"/>
          <w:lang w:val="fr-FR"/>
        </w:rPr>
        <w:endnoteReference w:id="57"/>
      </w:r>
      <w:r w:rsidRPr="001670C9">
        <w:rPr>
          <w:rFonts w:ascii="Times New Roman" w:hAnsi="Times New Roman" w:cs="Times New Roman"/>
          <w:sz w:val="24"/>
          <w:szCs w:val="24"/>
          <w:lang w:val="fr-FR"/>
        </w:rPr>
        <w:t xml:space="preserve"> </w:t>
      </w:r>
      <w:r>
        <w:rPr>
          <w:rFonts w:ascii="Times New Roman" w:hAnsi="Times New Roman" w:cs="Times New Roman"/>
          <w:sz w:val="24"/>
          <w:szCs w:val="24"/>
          <w:lang w:val="fr-FR"/>
        </w:rPr>
        <w:t>Il a pressentit le duel avec son ennemi- la nature hostile, la forêt tropicale, les insectes poissonneux, les temples en ruines invisibles dans la jungle.</w:t>
      </w:r>
    </w:p>
    <w:p w:rsidR="00477A90" w:rsidRDefault="00477A90" w:rsidP="00251C87">
      <w:pPr>
        <w:spacing w:line="360" w:lineRule="auto"/>
        <w:jc w:val="both"/>
        <w:rPr>
          <w:rFonts w:ascii="Times New Roman" w:hAnsi="Times New Roman" w:cs="Times New Roman"/>
          <w:sz w:val="24"/>
          <w:szCs w:val="24"/>
          <w:lang w:val="fr-FR"/>
        </w:rPr>
      </w:pPr>
      <w:r w:rsidRPr="001B3074">
        <w:rPr>
          <w:rFonts w:ascii="Times New Roman" w:hAnsi="Times New Roman" w:cs="Times New Roman"/>
          <w:sz w:val="24"/>
          <w:szCs w:val="24"/>
          <w:lang w:val="fr-FR"/>
        </w:rPr>
        <w:t>Perken</w:t>
      </w:r>
      <w:r>
        <w:rPr>
          <w:rFonts w:ascii="Times New Roman" w:hAnsi="Times New Roman" w:cs="Times New Roman"/>
          <w:sz w:val="24"/>
          <w:szCs w:val="24"/>
          <w:lang w:val="fr-FR"/>
        </w:rPr>
        <w:t xml:space="preserve"> se souvient du rêve ambitieux de Mayrena</w:t>
      </w:r>
      <w:r w:rsidRPr="001B3074">
        <w:rPr>
          <w:rFonts w:ascii="Times New Roman" w:hAnsi="Times New Roman" w:cs="Times New Roman"/>
          <w:sz w:val="24"/>
          <w:szCs w:val="24"/>
          <w:lang w:val="fr-FR"/>
        </w:rPr>
        <w:t xml:space="preserve">: </w:t>
      </w:r>
      <w:r w:rsidRPr="001670C9">
        <w:rPr>
          <w:rFonts w:ascii="Times New Roman" w:hAnsi="Times New Roman" w:cs="Times New Roman"/>
          <w:sz w:val="24"/>
          <w:szCs w:val="24"/>
          <w:lang w:val="fr-FR"/>
        </w:rPr>
        <w:t>« être roi est idiot ; ce qui compte, c’est faire un royaume. »</w:t>
      </w:r>
      <w:r w:rsidRPr="001670C9">
        <w:rPr>
          <w:rStyle w:val="Appeldenotedefin"/>
          <w:rFonts w:ascii="Times New Roman" w:hAnsi="Times New Roman" w:cs="Times New Roman"/>
          <w:sz w:val="24"/>
          <w:szCs w:val="24"/>
          <w:lang w:val="fr-FR"/>
        </w:rPr>
        <w:endnoteReference w:id="58"/>
      </w:r>
    </w:p>
    <w:p w:rsidR="00477A90" w:rsidRPr="001B3074" w:rsidRDefault="00477A90" w:rsidP="00251C87">
      <w:pPr>
        <w:spacing w:line="360" w:lineRule="auto"/>
        <w:jc w:val="both"/>
        <w:rPr>
          <w:rFonts w:ascii="Times New Roman" w:hAnsi="Times New Roman" w:cs="Times New Roman"/>
          <w:sz w:val="24"/>
          <w:szCs w:val="24"/>
          <w:lang w:val="fr-FR"/>
        </w:rPr>
      </w:pPr>
    </w:p>
    <w:p w:rsidR="00477A90" w:rsidRDefault="00477A90" w:rsidP="00251C87">
      <w:pPr>
        <w:spacing w:line="360" w:lineRule="auto"/>
        <w:ind w:firstLine="0"/>
        <w:jc w:val="both"/>
        <w:rPr>
          <w:rFonts w:ascii="Times New Roman" w:hAnsi="Times New Roman" w:cs="Times New Roman"/>
          <w:b/>
          <w:sz w:val="24"/>
          <w:szCs w:val="24"/>
          <w:lang w:val="fr-FR"/>
        </w:rPr>
      </w:pPr>
      <w:r w:rsidRPr="00CE199C">
        <w:rPr>
          <w:rFonts w:ascii="Times New Roman" w:hAnsi="Times New Roman" w:cs="Times New Roman"/>
          <w:b/>
          <w:sz w:val="24"/>
          <w:szCs w:val="24"/>
          <w:lang w:val="fr-FR"/>
        </w:rPr>
        <w:t>Le(s) rêve(s) de Perken :</w:t>
      </w:r>
    </w:p>
    <w:p w:rsidR="00477A90" w:rsidRPr="009C5BEC" w:rsidRDefault="00477A90" w:rsidP="00251C87">
      <w:pPr>
        <w:spacing w:line="360" w:lineRule="auto"/>
        <w:jc w:val="both"/>
        <w:rPr>
          <w:rFonts w:ascii="Times New Roman" w:hAnsi="Times New Roman" w:cs="Times New Roman"/>
          <w:color w:val="000000" w:themeColor="text1"/>
          <w:sz w:val="24"/>
          <w:szCs w:val="24"/>
          <w:lang w:val="fr-FR"/>
        </w:rPr>
      </w:pPr>
      <w:r w:rsidRPr="00551261">
        <w:rPr>
          <w:rFonts w:ascii="Times New Roman" w:hAnsi="Times New Roman" w:cs="Times New Roman"/>
          <w:sz w:val="24"/>
          <w:szCs w:val="24"/>
          <w:lang w:val="fr-FR"/>
        </w:rPr>
        <w:t>Perken a une obsession qui le tourmente. S</w:t>
      </w:r>
      <w:r>
        <w:rPr>
          <w:rFonts w:ascii="Times New Roman" w:hAnsi="Times New Roman" w:cs="Times New Roman"/>
          <w:sz w:val="24"/>
          <w:szCs w:val="24"/>
          <w:lang w:val="fr-FR"/>
        </w:rPr>
        <w:t>on rêve est de rester dans la mémoire des gens</w:t>
      </w:r>
      <w:r w:rsidRPr="00551261">
        <w:rPr>
          <w:rFonts w:ascii="Times New Roman" w:hAnsi="Times New Roman" w:cs="Times New Roman"/>
          <w:sz w:val="24"/>
          <w:szCs w:val="24"/>
          <w:lang w:val="fr-FR"/>
        </w:rPr>
        <w:t xml:space="preserve"> par une action globale : </w:t>
      </w:r>
      <w:r w:rsidRPr="00551261">
        <w:rPr>
          <w:rFonts w:ascii="Times New Roman" w:hAnsi="Times New Roman" w:cs="Times New Roman"/>
          <w:color w:val="000000" w:themeColor="text1"/>
          <w:sz w:val="24"/>
          <w:szCs w:val="24"/>
          <w:lang w:val="fr-FR"/>
        </w:rPr>
        <w:t xml:space="preserve">« Je veux laisser une cicatrice sur cette carte… Je veux la paix. » </w:t>
      </w:r>
      <w:r w:rsidRPr="00551261">
        <w:rPr>
          <w:rStyle w:val="Appeldenotedefin"/>
          <w:rFonts w:ascii="Times New Roman" w:hAnsi="Times New Roman" w:cs="Times New Roman"/>
          <w:color w:val="000000" w:themeColor="text1"/>
          <w:sz w:val="24"/>
          <w:szCs w:val="24"/>
          <w:lang w:val="fr-FR"/>
        </w:rPr>
        <w:endnoteReference w:id="59"/>
      </w:r>
      <w:r>
        <w:rPr>
          <w:rFonts w:ascii="Times New Roman" w:hAnsi="Times New Roman" w:cs="Times New Roman"/>
          <w:color w:val="000000" w:themeColor="text1"/>
          <w:sz w:val="24"/>
          <w:szCs w:val="24"/>
          <w:lang w:val="fr-FR"/>
        </w:rPr>
        <w:t xml:space="preserve"> </w:t>
      </w:r>
      <w:r w:rsidRPr="00551261">
        <w:rPr>
          <w:rFonts w:ascii="Times New Roman" w:hAnsi="Times New Roman" w:cs="Times New Roman"/>
          <w:color w:val="000000" w:themeColor="text1"/>
          <w:sz w:val="24"/>
          <w:szCs w:val="24"/>
          <w:lang w:val="fr-FR"/>
        </w:rPr>
        <w:t>Claude connait déjà son énergie : « Il disait : la paix comme il eut dit : agir. »</w:t>
      </w:r>
      <w:r w:rsidRPr="00551261">
        <w:rPr>
          <w:rStyle w:val="Appeldenotedefin"/>
          <w:rFonts w:ascii="Times New Roman" w:hAnsi="Times New Roman" w:cs="Times New Roman"/>
          <w:color w:val="000000" w:themeColor="text1"/>
          <w:sz w:val="24"/>
          <w:szCs w:val="24"/>
          <w:lang w:val="fr-FR"/>
        </w:rPr>
        <w:t xml:space="preserve"> </w:t>
      </w:r>
      <w:r>
        <w:rPr>
          <w:rFonts w:ascii="Times New Roman" w:hAnsi="Times New Roman" w:cs="Times New Roman"/>
          <w:color w:val="000000" w:themeColor="text1"/>
          <w:sz w:val="24"/>
          <w:szCs w:val="24"/>
          <w:lang w:val="fr-FR"/>
        </w:rPr>
        <w:t xml:space="preserve"> Perken sait qu’il est vieux et n’a pas beaucoup de temps pour attendre son but. Il est pressé : </w:t>
      </w:r>
      <w:r w:rsidRPr="00551261">
        <w:rPr>
          <w:rFonts w:ascii="Times New Roman" w:hAnsi="Times New Roman" w:cs="Times New Roman"/>
          <w:color w:val="000000" w:themeColor="text1"/>
          <w:sz w:val="24"/>
          <w:szCs w:val="24"/>
          <w:lang w:val="fr-FR"/>
        </w:rPr>
        <w:t>« La vase ? vous sentez … reprit Perken. Mon projet aussi est pourri. Je n’ai plus le temps. »</w:t>
      </w:r>
      <w:r w:rsidRPr="00551261">
        <w:rPr>
          <w:rStyle w:val="Appeldenotedefin"/>
          <w:rFonts w:ascii="Times New Roman" w:hAnsi="Times New Roman" w:cs="Times New Roman"/>
          <w:color w:val="000000" w:themeColor="text1"/>
          <w:sz w:val="24"/>
          <w:szCs w:val="24"/>
          <w:lang w:val="fr-FR"/>
        </w:rPr>
        <w:endnoteReference w:id="60"/>
      </w:r>
      <w:r w:rsidRPr="00551261">
        <w:rPr>
          <w:rFonts w:ascii="Times New Roman" w:hAnsi="Times New Roman" w:cs="Times New Roman"/>
          <w:color w:val="000000" w:themeColor="text1"/>
          <w:sz w:val="24"/>
          <w:szCs w:val="24"/>
          <w:lang w:val="fr-FR"/>
        </w:rPr>
        <w:t xml:space="preserve"> </w:t>
      </w:r>
      <w:r>
        <w:rPr>
          <w:rFonts w:ascii="Times New Roman" w:hAnsi="Times New Roman" w:cs="Times New Roman"/>
          <w:color w:val="000000" w:themeColor="text1"/>
          <w:sz w:val="24"/>
          <w:szCs w:val="24"/>
          <w:lang w:val="fr-FR"/>
        </w:rPr>
        <w:t>Il ne peut pas supporter se voir privé de cette chose magnifique, la gloire. L’espoir le quitte peu à peu : «</w:t>
      </w:r>
      <w:r w:rsidRPr="001B3074">
        <w:rPr>
          <w:rFonts w:ascii="Times New Roman" w:hAnsi="Times New Roman" w:cs="Times New Roman"/>
          <w:sz w:val="24"/>
          <w:szCs w:val="24"/>
          <w:lang w:val="fr-FR"/>
        </w:rPr>
        <w:t> </w:t>
      </w:r>
      <w:r w:rsidRPr="00BA4903">
        <w:rPr>
          <w:rFonts w:ascii="Times New Roman" w:hAnsi="Times New Roman" w:cs="Times New Roman"/>
          <w:b/>
          <w:color w:val="7030A0"/>
          <w:sz w:val="24"/>
          <w:szCs w:val="24"/>
          <w:lang w:val="fr-FR"/>
        </w:rPr>
        <w:t xml:space="preserve">… </w:t>
      </w:r>
      <w:r w:rsidRPr="00551261">
        <w:rPr>
          <w:rFonts w:ascii="Times New Roman" w:hAnsi="Times New Roman" w:cs="Times New Roman"/>
          <w:color w:val="000000" w:themeColor="text1"/>
          <w:sz w:val="24"/>
          <w:szCs w:val="24"/>
          <w:lang w:val="fr-FR"/>
        </w:rPr>
        <w:t>La fin de quelque chose, surtout … je me sens vidé de mon espoir, avec une force qui monte en moi, contre moi, - comme la faim. »</w:t>
      </w:r>
      <w:r w:rsidRPr="00551261">
        <w:rPr>
          <w:rStyle w:val="Appeldenotedefin"/>
          <w:rFonts w:ascii="Times New Roman" w:hAnsi="Times New Roman" w:cs="Times New Roman"/>
          <w:color w:val="000000" w:themeColor="text1"/>
          <w:sz w:val="24"/>
          <w:szCs w:val="24"/>
          <w:lang w:val="fr-FR"/>
        </w:rPr>
        <w:endnoteReference w:id="61"/>
      </w:r>
    </w:p>
    <w:p w:rsidR="00477A90" w:rsidRPr="00551261" w:rsidRDefault="00477A90" w:rsidP="00251C87">
      <w:pPr>
        <w:spacing w:line="360" w:lineRule="auto"/>
        <w:jc w:val="both"/>
        <w:rPr>
          <w:rFonts w:ascii="Times New Roman" w:hAnsi="Times New Roman" w:cs="Times New Roman"/>
          <w:color w:val="000000" w:themeColor="text1"/>
          <w:sz w:val="24"/>
          <w:szCs w:val="24"/>
          <w:lang w:val="fr-FR"/>
        </w:rPr>
      </w:pPr>
      <w:r w:rsidRPr="001B3074">
        <w:rPr>
          <w:rFonts w:ascii="Times New Roman" w:hAnsi="Times New Roman" w:cs="Times New Roman"/>
          <w:sz w:val="24"/>
          <w:szCs w:val="24"/>
          <w:lang w:val="fr-FR"/>
        </w:rPr>
        <w:t>P</w:t>
      </w:r>
      <w:r>
        <w:rPr>
          <w:rFonts w:ascii="Times New Roman" w:hAnsi="Times New Roman" w:cs="Times New Roman"/>
          <w:sz w:val="24"/>
          <w:szCs w:val="24"/>
          <w:lang w:val="fr-FR"/>
        </w:rPr>
        <w:t>erken</w:t>
      </w:r>
      <w:r w:rsidRPr="001B3074">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est un aventurier comme les autres, il se rend compte du prix qu’il doit payer pour réussir. En fin de comptes, il joue avec sa vie, le prix le plus cher : </w:t>
      </w:r>
      <w:r w:rsidRPr="00551261">
        <w:rPr>
          <w:rFonts w:ascii="Times New Roman" w:hAnsi="Times New Roman" w:cs="Times New Roman"/>
          <w:color w:val="000000" w:themeColor="text1"/>
          <w:sz w:val="24"/>
          <w:szCs w:val="24"/>
          <w:lang w:val="fr-FR"/>
        </w:rPr>
        <w:t>«mais personne ne l’a réussi – et personne, en somme, ne l’a tenté sérieusement. – Brooke à Sarawak, même Mayrena… ces projets-là sont malades quand il faut réfléchir à ce qu’ils valent.  Si j’ai joué ma vie sur un jeu plus grand que moi… »</w:t>
      </w:r>
      <w:r w:rsidRPr="00551261">
        <w:rPr>
          <w:rStyle w:val="Appeldenotedefin"/>
          <w:rFonts w:ascii="Times New Roman" w:hAnsi="Times New Roman" w:cs="Times New Roman"/>
          <w:color w:val="000000" w:themeColor="text1"/>
          <w:sz w:val="24"/>
          <w:szCs w:val="24"/>
          <w:lang w:val="fr-FR"/>
        </w:rPr>
        <w:endnoteReference w:id="62"/>
      </w:r>
    </w:p>
    <w:p w:rsidR="00477A90" w:rsidRPr="00256446" w:rsidRDefault="00477A90" w:rsidP="00251C87">
      <w:pPr>
        <w:spacing w:line="360" w:lineRule="auto"/>
        <w:jc w:val="both"/>
        <w:rPr>
          <w:rFonts w:ascii="Times New Roman" w:hAnsi="Times New Roman" w:cs="Times New Roman"/>
          <w:color w:val="000000" w:themeColor="text1"/>
          <w:sz w:val="24"/>
          <w:szCs w:val="24"/>
          <w:lang w:val="fr-FR"/>
        </w:rPr>
      </w:pPr>
      <w:r w:rsidRPr="00256446">
        <w:rPr>
          <w:rFonts w:ascii="Times New Roman" w:hAnsi="Times New Roman" w:cs="Times New Roman"/>
          <w:color w:val="000000" w:themeColor="text1"/>
          <w:sz w:val="24"/>
          <w:szCs w:val="24"/>
          <w:lang w:val="fr-FR"/>
        </w:rPr>
        <w:t>Claude lui a demandé : « que faire d’autre ? »</w:t>
      </w:r>
    </w:p>
    <w:p w:rsidR="00477A90" w:rsidRDefault="00477A90" w:rsidP="00251C87">
      <w:pPr>
        <w:spacing w:line="360" w:lineRule="auto"/>
        <w:jc w:val="both"/>
        <w:rPr>
          <w:rFonts w:ascii="Times New Roman" w:hAnsi="Times New Roman" w:cs="Times New Roman"/>
          <w:color w:val="000000" w:themeColor="text1"/>
          <w:sz w:val="24"/>
          <w:szCs w:val="24"/>
          <w:lang w:val="fr-FR"/>
        </w:rPr>
      </w:pPr>
      <w:r w:rsidRPr="00256446">
        <w:rPr>
          <w:rFonts w:ascii="Times New Roman" w:hAnsi="Times New Roman" w:cs="Times New Roman"/>
          <w:color w:val="000000" w:themeColor="text1"/>
          <w:sz w:val="24"/>
          <w:szCs w:val="24"/>
          <w:lang w:val="fr-FR"/>
        </w:rPr>
        <w:t>Et Perken a avoué – « Rien. Mais ce jeu me cachait le reste du monde. »</w:t>
      </w:r>
      <w:r w:rsidRPr="00256446">
        <w:rPr>
          <w:rStyle w:val="Appeldenotedefin"/>
          <w:rFonts w:ascii="Times New Roman" w:hAnsi="Times New Roman" w:cs="Times New Roman"/>
          <w:color w:val="000000" w:themeColor="text1"/>
          <w:sz w:val="24"/>
          <w:szCs w:val="24"/>
          <w:lang w:val="fr-FR"/>
        </w:rPr>
        <w:endnoteReference w:id="63"/>
      </w:r>
    </w:p>
    <w:p w:rsidR="00477A90" w:rsidRPr="00256446" w:rsidRDefault="00477A90" w:rsidP="00251C87">
      <w:pPr>
        <w:spacing w:line="360" w:lineRule="auto"/>
        <w:jc w:val="both"/>
        <w:rPr>
          <w:rFonts w:ascii="Times New Roman" w:hAnsi="Times New Roman" w:cs="Times New Roman"/>
          <w:color w:val="000000" w:themeColor="text1"/>
          <w:sz w:val="24"/>
          <w:szCs w:val="24"/>
          <w:lang w:val="fr-FR"/>
        </w:rPr>
      </w:pPr>
      <w:r>
        <w:rPr>
          <w:rFonts w:ascii="Times New Roman" w:hAnsi="Times New Roman" w:cs="Times New Roman"/>
          <w:color w:val="000000" w:themeColor="text1"/>
          <w:sz w:val="24"/>
          <w:szCs w:val="24"/>
          <w:lang w:val="fr-FR"/>
        </w:rPr>
        <w:t xml:space="preserve">Son obsession des femmes est chargée négativement maintenant quand il est incapable de les avoir. Et son rêve est dans son propre corps pour le tourmenter intimement : </w:t>
      </w:r>
      <w:r w:rsidRPr="00256446">
        <w:rPr>
          <w:rFonts w:ascii="Times New Roman" w:hAnsi="Times New Roman" w:cs="Times New Roman"/>
          <w:color w:val="000000" w:themeColor="text1"/>
          <w:sz w:val="24"/>
          <w:szCs w:val="24"/>
          <w:lang w:val="fr-FR"/>
        </w:rPr>
        <w:t>« … Tout corps qu’on n’a pas eu est ennemi… maintenant, j’ai  tous mes vieux rêves dans les reins… »</w:t>
      </w:r>
      <w:r w:rsidRPr="00256446">
        <w:rPr>
          <w:rStyle w:val="Appeldenotedefin"/>
          <w:rFonts w:ascii="Times New Roman" w:hAnsi="Times New Roman" w:cs="Times New Roman"/>
          <w:color w:val="000000" w:themeColor="text1"/>
          <w:sz w:val="24"/>
          <w:szCs w:val="24"/>
          <w:lang w:val="fr-FR"/>
        </w:rPr>
        <w:endnoteReference w:id="64"/>
      </w:r>
      <w:r w:rsidRPr="00256446">
        <w:rPr>
          <w:rFonts w:ascii="Times New Roman" w:hAnsi="Times New Roman" w:cs="Times New Roman"/>
          <w:color w:val="000000" w:themeColor="text1"/>
          <w:sz w:val="24"/>
          <w:szCs w:val="24"/>
          <w:lang w:val="fr-FR"/>
        </w:rPr>
        <w:t xml:space="preserve"> «  non, ce ne sont pas des corps, ces femmes : ce sont des … des possibilités, oui. Et je veux….</w:t>
      </w:r>
    </w:p>
    <w:p w:rsidR="00477A90" w:rsidRPr="00256446" w:rsidRDefault="00477A90" w:rsidP="00251C87">
      <w:pPr>
        <w:spacing w:line="360" w:lineRule="auto"/>
        <w:jc w:val="both"/>
        <w:rPr>
          <w:rFonts w:ascii="Times New Roman" w:hAnsi="Times New Roman" w:cs="Times New Roman"/>
          <w:color w:val="000000" w:themeColor="text1"/>
          <w:sz w:val="24"/>
          <w:szCs w:val="24"/>
          <w:lang w:val="fr-FR"/>
        </w:rPr>
      </w:pPr>
      <w:r w:rsidRPr="00256446">
        <w:rPr>
          <w:rFonts w:ascii="Times New Roman" w:hAnsi="Times New Roman" w:cs="Times New Roman"/>
          <w:color w:val="000000" w:themeColor="text1"/>
          <w:sz w:val="24"/>
          <w:szCs w:val="24"/>
          <w:lang w:val="fr-FR"/>
        </w:rPr>
        <w:t>… comme j’ai voulu vaincre des hommes… »</w:t>
      </w:r>
      <w:r w:rsidRPr="00256446">
        <w:rPr>
          <w:rStyle w:val="Appeldenotedefin"/>
          <w:rFonts w:ascii="Times New Roman" w:hAnsi="Times New Roman" w:cs="Times New Roman"/>
          <w:color w:val="000000" w:themeColor="text1"/>
          <w:sz w:val="24"/>
          <w:szCs w:val="24"/>
          <w:lang w:val="fr-FR"/>
        </w:rPr>
        <w:endnoteReference w:id="65"/>
      </w:r>
    </w:p>
    <w:p w:rsidR="00477A90" w:rsidRDefault="00477A90" w:rsidP="00251C87">
      <w:pPr>
        <w:spacing w:line="360" w:lineRule="auto"/>
        <w:jc w:val="both"/>
        <w:rPr>
          <w:rFonts w:ascii="Times New Roman" w:hAnsi="Times New Roman" w:cs="Times New Roman"/>
          <w:color w:val="000000" w:themeColor="text1"/>
          <w:sz w:val="24"/>
          <w:szCs w:val="24"/>
          <w:lang w:val="fr-FR"/>
        </w:rPr>
      </w:pPr>
      <w:r w:rsidRPr="00256446">
        <w:rPr>
          <w:rFonts w:ascii="Times New Roman" w:hAnsi="Times New Roman" w:cs="Times New Roman"/>
          <w:color w:val="000000" w:themeColor="text1"/>
          <w:sz w:val="24"/>
          <w:szCs w:val="24"/>
          <w:lang w:val="fr-FR"/>
        </w:rPr>
        <w:t>Claude a bien saisi la volonté de Perken : « ce qu’il veut, c’est s’anéantir. De ses espoirs piétinés, Perken avait parlé sur un ton qui ne permettait pas de croire à leur abandon… »</w:t>
      </w:r>
      <w:r w:rsidRPr="00256446">
        <w:rPr>
          <w:rStyle w:val="Appeldenotedefin"/>
          <w:rFonts w:ascii="Times New Roman" w:hAnsi="Times New Roman" w:cs="Times New Roman"/>
          <w:color w:val="000000" w:themeColor="text1"/>
          <w:sz w:val="24"/>
          <w:szCs w:val="24"/>
          <w:lang w:val="fr-FR"/>
        </w:rPr>
        <w:endnoteReference w:id="66"/>
      </w:r>
    </w:p>
    <w:p w:rsidR="00477A90" w:rsidRPr="000A72B6" w:rsidRDefault="00477A90" w:rsidP="00251C87">
      <w:pPr>
        <w:spacing w:line="360" w:lineRule="auto"/>
        <w:jc w:val="both"/>
        <w:rPr>
          <w:rFonts w:ascii="Times New Roman" w:hAnsi="Times New Roman" w:cs="Times New Roman"/>
          <w:color w:val="000000" w:themeColor="text1"/>
          <w:sz w:val="24"/>
          <w:szCs w:val="24"/>
          <w:lang w:val="fr-FR"/>
        </w:rPr>
      </w:pPr>
    </w:p>
    <w:p w:rsidR="00477A90" w:rsidRDefault="00477A90" w:rsidP="00251C87">
      <w:pPr>
        <w:spacing w:line="360" w:lineRule="auto"/>
        <w:ind w:firstLine="0"/>
        <w:jc w:val="both"/>
        <w:rPr>
          <w:rFonts w:ascii="Times New Roman" w:hAnsi="Times New Roman" w:cs="Times New Roman"/>
          <w:b/>
          <w:sz w:val="24"/>
          <w:szCs w:val="24"/>
          <w:lang w:val="fr-FR"/>
        </w:rPr>
      </w:pPr>
      <w:r w:rsidRPr="007D31CE">
        <w:rPr>
          <w:rFonts w:ascii="Times New Roman" w:hAnsi="Times New Roman" w:cs="Times New Roman"/>
          <w:b/>
          <w:sz w:val="24"/>
          <w:szCs w:val="24"/>
          <w:lang w:val="fr-FR"/>
        </w:rPr>
        <w:t>Le rêve de Grabot</w:t>
      </w:r>
    </w:p>
    <w:p w:rsidR="00891C3D" w:rsidRPr="007D31CE" w:rsidRDefault="00891C3D" w:rsidP="00251C87">
      <w:pPr>
        <w:spacing w:line="360" w:lineRule="auto"/>
        <w:ind w:firstLine="0"/>
        <w:jc w:val="both"/>
        <w:rPr>
          <w:rFonts w:ascii="Times New Roman" w:hAnsi="Times New Roman" w:cs="Times New Roman"/>
          <w:b/>
          <w:sz w:val="24"/>
          <w:szCs w:val="24"/>
          <w:lang w:val="fr-FR"/>
        </w:rPr>
      </w:pPr>
    </w:p>
    <w:p w:rsidR="00477A90" w:rsidRPr="009C5BEC" w:rsidRDefault="00477A90" w:rsidP="00251C87">
      <w:pPr>
        <w:spacing w:line="360" w:lineRule="auto"/>
        <w:jc w:val="both"/>
        <w:rPr>
          <w:rFonts w:ascii="Times New Roman" w:hAnsi="Times New Roman" w:cs="Times New Roman"/>
          <w:color w:val="000000" w:themeColor="text1"/>
          <w:sz w:val="24"/>
          <w:szCs w:val="24"/>
          <w:lang w:val="fr-FR"/>
        </w:rPr>
      </w:pPr>
      <w:r w:rsidRPr="001B3074">
        <w:rPr>
          <w:rFonts w:ascii="Times New Roman" w:hAnsi="Times New Roman" w:cs="Times New Roman"/>
          <w:sz w:val="24"/>
          <w:szCs w:val="24"/>
          <w:lang w:val="fr-FR"/>
        </w:rPr>
        <w:t>Perken</w:t>
      </w:r>
      <w:r>
        <w:rPr>
          <w:rFonts w:ascii="Times New Roman" w:hAnsi="Times New Roman" w:cs="Times New Roman"/>
          <w:sz w:val="24"/>
          <w:szCs w:val="24"/>
          <w:lang w:val="fr-FR"/>
        </w:rPr>
        <w:t xml:space="preserve"> comprend pourquoi son ami Grabot est allé chez les Moïs. Il n’est pas pareil aux autres « épaves » d’Europe qui courent après l’or. Grabot, selon Perken est allé « régler certains comptes avec lui-même. Perken est déterminé de le trouver : « </w:t>
      </w:r>
      <w:r w:rsidRPr="009C5BEC">
        <w:rPr>
          <w:rFonts w:ascii="Times New Roman" w:hAnsi="Times New Roman" w:cs="Times New Roman"/>
          <w:color w:val="000000" w:themeColor="text1"/>
          <w:sz w:val="24"/>
          <w:szCs w:val="24"/>
          <w:lang w:val="fr-FR"/>
        </w:rPr>
        <w:t>il faut voir ce qu’est devenu Grabot… toutes les épaves d’Europe pensent à l’or. Mais il connait le pays : il ne doit pas croire à cette histoire… il est Parisien… Je pense qu’il est surtout allé régler certains comptes avec lui-même… Il est certainement parti en accord avec le gouvernement de Bangkok, sinon on ne tiendrait pas tant à le retrouver. »</w:t>
      </w:r>
      <w:r w:rsidRPr="009C5BEC">
        <w:rPr>
          <w:rStyle w:val="Appeldenotedefin"/>
          <w:rFonts w:ascii="Times New Roman" w:hAnsi="Times New Roman" w:cs="Times New Roman"/>
          <w:color w:val="000000" w:themeColor="text1"/>
          <w:sz w:val="24"/>
          <w:szCs w:val="24"/>
          <w:lang w:val="fr-FR"/>
        </w:rPr>
        <w:endnoteReference w:id="67"/>
      </w:r>
      <w:r w:rsidRPr="009C5BEC">
        <w:rPr>
          <w:rFonts w:ascii="Times New Roman" w:hAnsi="Times New Roman" w:cs="Times New Roman"/>
          <w:color w:val="000000" w:themeColor="text1"/>
          <w:sz w:val="24"/>
          <w:szCs w:val="24"/>
          <w:lang w:val="fr-FR"/>
        </w:rPr>
        <w:t xml:space="preserve"> « … et commence-t-il déjà à jouer son propre jeu…</w:t>
      </w:r>
    </w:p>
    <w:p w:rsidR="00477A90" w:rsidRDefault="00477A90" w:rsidP="00251C87">
      <w:pPr>
        <w:spacing w:line="360" w:lineRule="auto"/>
        <w:jc w:val="both"/>
        <w:rPr>
          <w:rFonts w:ascii="Times New Roman" w:hAnsi="Times New Roman" w:cs="Times New Roman"/>
          <w:color w:val="000000" w:themeColor="text1"/>
          <w:sz w:val="24"/>
          <w:szCs w:val="24"/>
          <w:lang w:val="fr-FR"/>
        </w:rPr>
      </w:pPr>
      <w:r w:rsidRPr="009C5BEC">
        <w:rPr>
          <w:rFonts w:ascii="Times New Roman" w:hAnsi="Times New Roman" w:cs="Times New Roman"/>
          <w:color w:val="000000" w:themeColor="text1"/>
          <w:sz w:val="24"/>
          <w:szCs w:val="24"/>
          <w:lang w:val="fr-FR"/>
        </w:rPr>
        <w:t>… pendant son service militaire  - prison, perd l’œil, bars à Bangkok, évadé des bataillons d’Afrique ; encore un dont les rapports avec l’érotisme sont particuliers… »</w:t>
      </w:r>
      <w:r w:rsidRPr="009C5BEC">
        <w:rPr>
          <w:rStyle w:val="Appeldenotedefin"/>
          <w:rFonts w:ascii="Times New Roman" w:hAnsi="Times New Roman" w:cs="Times New Roman"/>
          <w:color w:val="000000" w:themeColor="text1"/>
          <w:sz w:val="24"/>
          <w:szCs w:val="24"/>
          <w:lang w:val="fr-FR"/>
        </w:rPr>
        <w:endnoteReference w:id="68"/>
      </w:r>
    </w:p>
    <w:p w:rsidR="00477A90" w:rsidRPr="000A72B6" w:rsidRDefault="00477A90" w:rsidP="00251C87">
      <w:pPr>
        <w:spacing w:line="360" w:lineRule="auto"/>
        <w:jc w:val="both"/>
        <w:rPr>
          <w:rFonts w:ascii="Times New Roman" w:hAnsi="Times New Roman" w:cs="Times New Roman"/>
          <w:color w:val="000000" w:themeColor="text1"/>
          <w:sz w:val="24"/>
          <w:szCs w:val="24"/>
          <w:lang w:val="fr-FR"/>
        </w:rPr>
      </w:pPr>
    </w:p>
    <w:p w:rsidR="00477A90" w:rsidRPr="00483445" w:rsidRDefault="00477A90" w:rsidP="00251C87">
      <w:pPr>
        <w:spacing w:line="360" w:lineRule="auto"/>
        <w:ind w:firstLine="0"/>
        <w:jc w:val="both"/>
        <w:rPr>
          <w:rFonts w:ascii="Times New Roman" w:eastAsia="Times New Roman" w:hAnsi="Times New Roman" w:cs="Times New Roman"/>
          <w:b/>
          <w:i/>
          <w:color w:val="FF0000"/>
          <w:sz w:val="24"/>
          <w:szCs w:val="24"/>
          <w:lang w:val="bg-BG"/>
        </w:rPr>
      </w:pPr>
      <w:r w:rsidRPr="00403352">
        <w:rPr>
          <w:rFonts w:ascii="Times New Roman" w:hAnsi="Times New Roman" w:cs="Times New Roman"/>
          <w:b/>
          <w:sz w:val="24"/>
          <w:szCs w:val="24"/>
          <w:lang w:val="fr-FR"/>
        </w:rPr>
        <w:t>L’ombre</w:t>
      </w:r>
      <w:r w:rsidRPr="00D11457">
        <w:rPr>
          <w:rFonts w:ascii="Times New Roman" w:eastAsia="Times New Roman" w:hAnsi="Times New Roman" w:cs="Times New Roman"/>
          <w:b/>
          <w:i/>
          <w:color w:val="FF0000"/>
          <w:sz w:val="24"/>
          <w:szCs w:val="24"/>
          <w:lang w:val="fr-FR"/>
        </w:rPr>
        <w:t xml:space="preserve"> </w:t>
      </w:r>
    </w:p>
    <w:p w:rsidR="00477A90" w:rsidRPr="00403352" w:rsidRDefault="00477A90" w:rsidP="00251C87">
      <w:pPr>
        <w:pStyle w:val="Paragraphedeliste"/>
        <w:spacing w:line="240" w:lineRule="auto"/>
        <w:ind w:left="4500" w:firstLine="540"/>
        <w:jc w:val="both"/>
        <w:rPr>
          <w:rFonts w:ascii="Times New Roman" w:hAnsi="Times New Roman" w:cs="Times New Roman"/>
          <w:color w:val="4A442A" w:themeColor="background2" w:themeShade="40"/>
          <w:shd w:val="clear" w:color="auto" w:fill="FFFFFF"/>
          <w:lang w:val="fr-FR"/>
        </w:rPr>
      </w:pPr>
      <w:r w:rsidRPr="00403352">
        <w:rPr>
          <w:rFonts w:ascii="Times New Roman" w:hAnsi="Times New Roman" w:cs="Times New Roman"/>
          <w:color w:val="4A442A" w:themeColor="background2" w:themeShade="40"/>
          <w:shd w:val="clear" w:color="auto" w:fill="FFFFFF"/>
          <w:lang w:val="fr-FR"/>
        </w:rPr>
        <w:t xml:space="preserve">« La vraie mort, c’est la déchéance » </w:t>
      </w:r>
    </w:p>
    <w:p w:rsidR="00477A90" w:rsidRPr="00891C3D" w:rsidRDefault="00477A90" w:rsidP="00251C87">
      <w:pPr>
        <w:pStyle w:val="Paragraphedeliste"/>
        <w:spacing w:line="240" w:lineRule="auto"/>
        <w:ind w:left="1530" w:firstLine="0"/>
        <w:jc w:val="both"/>
        <w:rPr>
          <w:rFonts w:ascii="Times New Roman" w:hAnsi="Times New Roman" w:cs="Times New Roman"/>
          <w:lang w:val="fr-FR"/>
        </w:rPr>
      </w:pPr>
      <w:r w:rsidRPr="00403352">
        <w:rPr>
          <w:rFonts w:ascii="Times New Roman" w:hAnsi="Times New Roman" w:cs="Times New Roman"/>
          <w:b/>
          <w:lang w:val="fr-FR"/>
        </w:rPr>
        <w:t xml:space="preserve">                 </w:t>
      </w:r>
      <w:r>
        <w:rPr>
          <w:rFonts w:ascii="Times New Roman" w:hAnsi="Times New Roman" w:cs="Times New Roman"/>
          <w:b/>
          <w:lang w:val="fr-FR"/>
        </w:rPr>
        <w:tab/>
      </w:r>
      <w:r>
        <w:rPr>
          <w:rFonts w:ascii="Times New Roman" w:hAnsi="Times New Roman" w:cs="Times New Roman"/>
          <w:b/>
          <w:lang w:val="fr-FR"/>
        </w:rPr>
        <w:tab/>
      </w:r>
      <w:r>
        <w:rPr>
          <w:rFonts w:ascii="Times New Roman" w:hAnsi="Times New Roman" w:cs="Times New Roman"/>
          <w:b/>
          <w:lang w:val="fr-FR"/>
        </w:rPr>
        <w:tab/>
      </w:r>
      <w:r>
        <w:rPr>
          <w:rFonts w:ascii="Times New Roman" w:hAnsi="Times New Roman" w:cs="Times New Roman"/>
          <w:b/>
          <w:lang w:val="fr-FR"/>
        </w:rPr>
        <w:tab/>
      </w:r>
      <w:r>
        <w:rPr>
          <w:rFonts w:ascii="Times New Roman" w:hAnsi="Times New Roman" w:cs="Times New Roman"/>
          <w:b/>
          <w:lang w:val="fr-FR"/>
        </w:rPr>
        <w:tab/>
      </w:r>
      <w:r w:rsidRPr="00403352">
        <w:rPr>
          <w:rFonts w:ascii="Times New Roman" w:hAnsi="Times New Roman" w:cs="Times New Roman"/>
          <w:b/>
          <w:lang w:val="fr-FR"/>
        </w:rPr>
        <w:t xml:space="preserve"> </w:t>
      </w:r>
      <w:r w:rsidRPr="00403352">
        <w:rPr>
          <w:rFonts w:ascii="Times New Roman" w:hAnsi="Times New Roman" w:cs="Times New Roman"/>
          <w:lang w:val="fr-FR"/>
        </w:rPr>
        <w:t>Perken (</w:t>
      </w:r>
      <w:r w:rsidRPr="00403352">
        <w:rPr>
          <w:rFonts w:ascii="Times New Roman" w:hAnsi="Times New Roman" w:cs="Times New Roman"/>
          <w:i/>
          <w:lang w:val="fr-FR"/>
        </w:rPr>
        <w:t>Voie royale</w:t>
      </w:r>
      <w:r w:rsidRPr="00403352">
        <w:rPr>
          <w:rFonts w:ascii="Times New Roman" w:hAnsi="Times New Roman" w:cs="Times New Roman"/>
          <w:lang w:val="fr-FR"/>
        </w:rPr>
        <w:t>)</w:t>
      </w:r>
    </w:p>
    <w:p w:rsidR="00477A90" w:rsidRPr="00403352" w:rsidRDefault="00477A90" w:rsidP="00251C87">
      <w:pPr>
        <w:pStyle w:val="Paragraphedeliste"/>
        <w:spacing w:line="240" w:lineRule="auto"/>
        <w:ind w:left="5040" w:firstLine="0"/>
        <w:jc w:val="both"/>
        <w:rPr>
          <w:rFonts w:ascii="Times New Roman" w:hAnsi="Times New Roman" w:cs="Times New Roman"/>
          <w:lang w:val="fr-FR"/>
        </w:rPr>
      </w:pPr>
      <w:r w:rsidRPr="00403352">
        <w:rPr>
          <w:rFonts w:ascii="Times New Roman" w:hAnsi="Times New Roman" w:cs="Times New Roman"/>
          <w:lang w:val="fr-FR"/>
        </w:rPr>
        <w:t xml:space="preserve">« Si vous regardez l’abîme trop longtemps, l’abîme vous </w:t>
      </w:r>
      <w:r>
        <w:rPr>
          <w:rFonts w:ascii="Times New Roman" w:hAnsi="Times New Roman" w:cs="Times New Roman"/>
          <w:lang w:val="fr-FR"/>
        </w:rPr>
        <w:t xml:space="preserve">  </w:t>
      </w:r>
      <w:r w:rsidRPr="00403352">
        <w:rPr>
          <w:rFonts w:ascii="Times New Roman" w:hAnsi="Times New Roman" w:cs="Times New Roman"/>
          <w:lang w:val="fr-FR"/>
        </w:rPr>
        <w:t>regardera. »</w:t>
      </w:r>
    </w:p>
    <w:p w:rsidR="00477A90" w:rsidRDefault="00477A90" w:rsidP="00251C87">
      <w:pPr>
        <w:spacing w:line="240" w:lineRule="auto"/>
        <w:jc w:val="both"/>
        <w:rPr>
          <w:rFonts w:ascii="Times New Roman" w:hAnsi="Times New Roman" w:cs="Times New Roman"/>
          <w:lang w:val="fr-FR"/>
        </w:rPr>
      </w:pPr>
      <w:r w:rsidRPr="00403352">
        <w:rPr>
          <w:rFonts w:ascii="Times New Roman" w:hAnsi="Times New Roman" w:cs="Times New Roman"/>
          <w:lang w:val="fr-FR"/>
        </w:rPr>
        <w:t xml:space="preserve">                                                                         </w:t>
      </w:r>
      <w:r>
        <w:rPr>
          <w:rFonts w:ascii="Times New Roman" w:hAnsi="Times New Roman" w:cs="Times New Roman"/>
          <w:lang w:val="fr-FR"/>
        </w:rPr>
        <w:tab/>
      </w:r>
      <w:r>
        <w:rPr>
          <w:rFonts w:ascii="Times New Roman" w:hAnsi="Times New Roman" w:cs="Times New Roman"/>
          <w:lang w:val="fr-FR"/>
        </w:rPr>
        <w:tab/>
        <w:t xml:space="preserve">   </w:t>
      </w:r>
      <w:r w:rsidRPr="00403352">
        <w:rPr>
          <w:rFonts w:ascii="Times New Roman" w:hAnsi="Times New Roman" w:cs="Times New Roman"/>
          <w:lang w:val="fr-FR"/>
        </w:rPr>
        <w:t>Friedrich Nietzsche</w:t>
      </w:r>
    </w:p>
    <w:p w:rsidR="00477A90" w:rsidRPr="000A72B6" w:rsidRDefault="00477A90" w:rsidP="00251C87">
      <w:pPr>
        <w:spacing w:line="240" w:lineRule="auto"/>
        <w:jc w:val="both"/>
        <w:rPr>
          <w:rFonts w:ascii="Times New Roman" w:hAnsi="Times New Roman" w:cs="Times New Roman"/>
          <w:b/>
          <w:color w:val="F79646" w:themeColor="accent6"/>
          <w:lang w:val="fr-FR"/>
        </w:rPr>
      </w:pPr>
    </w:p>
    <w:p w:rsidR="00477A90" w:rsidRDefault="00477A90" w:rsidP="00251C87">
      <w:pPr>
        <w:spacing w:line="360" w:lineRule="auto"/>
        <w:jc w:val="both"/>
        <w:rPr>
          <w:rFonts w:ascii="Times New Roman" w:hAnsi="Times New Roman" w:cs="Times New Roman"/>
          <w:color w:val="4A442A" w:themeColor="background2" w:themeShade="40"/>
          <w:sz w:val="24"/>
          <w:szCs w:val="24"/>
          <w:lang w:val="fr-FR"/>
        </w:rPr>
      </w:pPr>
      <w:r>
        <w:rPr>
          <w:rFonts w:ascii="Times New Roman" w:hAnsi="Times New Roman" w:cs="Times New Roman"/>
          <w:color w:val="4A442A" w:themeColor="background2" w:themeShade="40"/>
          <w:sz w:val="24"/>
          <w:szCs w:val="24"/>
          <w:lang w:val="fr-FR"/>
        </w:rPr>
        <w:t xml:space="preserve">Presque identiques </w:t>
      </w:r>
      <w:r w:rsidRPr="004871AF">
        <w:rPr>
          <w:rFonts w:ascii="Times New Roman" w:hAnsi="Times New Roman" w:cs="Times New Roman"/>
          <w:color w:val="4A442A" w:themeColor="background2" w:themeShade="40"/>
          <w:sz w:val="24"/>
          <w:szCs w:val="24"/>
          <w:lang w:val="fr-FR"/>
        </w:rPr>
        <w:t xml:space="preserve"> </w:t>
      </w:r>
      <w:r>
        <w:rPr>
          <w:rFonts w:ascii="Times New Roman" w:hAnsi="Times New Roman" w:cs="Times New Roman"/>
          <w:color w:val="4A442A" w:themeColor="background2" w:themeShade="40"/>
          <w:sz w:val="24"/>
          <w:szCs w:val="24"/>
          <w:lang w:val="fr-FR"/>
        </w:rPr>
        <w:t>l</w:t>
      </w:r>
      <w:r w:rsidRPr="004871AF">
        <w:rPr>
          <w:rFonts w:ascii="Times New Roman" w:hAnsi="Times New Roman" w:cs="Times New Roman"/>
          <w:color w:val="4A442A" w:themeColor="background2" w:themeShade="40"/>
          <w:sz w:val="24"/>
          <w:szCs w:val="24"/>
          <w:lang w:val="fr-FR"/>
        </w:rPr>
        <w:t>es deux épigraphes s</w:t>
      </w:r>
      <w:r w:rsidRPr="004871AF">
        <w:rPr>
          <w:rFonts w:ascii="Times New Roman" w:hAnsi="Times New Roman" w:cs="Times New Roman"/>
          <w:color w:val="4A442A" w:themeColor="background2" w:themeShade="40"/>
          <w:sz w:val="24"/>
          <w:szCs w:val="24"/>
          <w:lang w:val="bg-BG"/>
        </w:rPr>
        <w:t xml:space="preserve">е </w:t>
      </w:r>
      <w:r w:rsidRPr="004871AF">
        <w:rPr>
          <w:rFonts w:ascii="Times New Roman" w:hAnsi="Times New Roman" w:cs="Times New Roman"/>
          <w:color w:val="4A442A" w:themeColor="background2" w:themeShade="40"/>
          <w:sz w:val="24"/>
          <w:szCs w:val="24"/>
          <w:lang w:val="fr-FR"/>
        </w:rPr>
        <w:t>reflètent comme dans un miroir.</w:t>
      </w:r>
      <w:r>
        <w:rPr>
          <w:rFonts w:ascii="Times New Roman" w:hAnsi="Times New Roman" w:cs="Times New Roman"/>
          <w:color w:val="4A442A" w:themeColor="background2" w:themeShade="40"/>
          <w:sz w:val="24"/>
          <w:szCs w:val="24"/>
          <w:lang w:val="fr-FR"/>
        </w:rPr>
        <w:t xml:space="preserve"> L</w:t>
      </w:r>
      <w:r w:rsidRPr="004871AF">
        <w:rPr>
          <w:rFonts w:ascii="Times New Roman" w:hAnsi="Times New Roman" w:cs="Times New Roman"/>
          <w:color w:val="4A442A" w:themeColor="background2" w:themeShade="40"/>
          <w:sz w:val="24"/>
          <w:szCs w:val="24"/>
          <w:lang w:val="fr-FR"/>
        </w:rPr>
        <w:t>eur sens est caché dans trois mots-clefs : « </w:t>
      </w:r>
      <w:r w:rsidRPr="006F3F32">
        <w:rPr>
          <w:rFonts w:ascii="Times New Roman" w:hAnsi="Times New Roman" w:cs="Times New Roman"/>
          <w:i/>
          <w:color w:val="4A442A" w:themeColor="background2" w:themeShade="40"/>
          <w:sz w:val="24"/>
          <w:szCs w:val="24"/>
          <w:lang w:val="fr-FR"/>
        </w:rPr>
        <w:t>les singes</w:t>
      </w:r>
      <w:r w:rsidRPr="004871AF">
        <w:rPr>
          <w:rFonts w:ascii="Times New Roman" w:hAnsi="Times New Roman" w:cs="Times New Roman"/>
          <w:color w:val="4A442A" w:themeColor="background2" w:themeShade="40"/>
          <w:sz w:val="24"/>
          <w:szCs w:val="24"/>
          <w:lang w:val="fr-FR"/>
        </w:rPr>
        <w:t> »</w:t>
      </w:r>
      <w:r>
        <w:rPr>
          <w:rFonts w:ascii="Times New Roman" w:hAnsi="Times New Roman" w:cs="Times New Roman"/>
          <w:color w:val="4A442A" w:themeColor="background2" w:themeShade="40"/>
          <w:sz w:val="24"/>
          <w:szCs w:val="24"/>
          <w:lang w:val="fr-FR"/>
        </w:rPr>
        <w:t>,</w:t>
      </w:r>
      <w:r w:rsidRPr="004871AF">
        <w:rPr>
          <w:rFonts w:ascii="Times New Roman" w:hAnsi="Times New Roman" w:cs="Times New Roman"/>
          <w:color w:val="4A442A" w:themeColor="background2" w:themeShade="40"/>
          <w:sz w:val="24"/>
          <w:szCs w:val="24"/>
          <w:lang w:val="fr-FR"/>
        </w:rPr>
        <w:t xml:space="preserve"> liés à la première aventure en Indochine, « </w:t>
      </w:r>
      <w:r w:rsidRPr="006F3F32">
        <w:rPr>
          <w:rFonts w:ascii="Times New Roman" w:hAnsi="Times New Roman" w:cs="Times New Roman"/>
          <w:i/>
          <w:color w:val="4A442A" w:themeColor="background2" w:themeShade="40"/>
          <w:sz w:val="24"/>
          <w:szCs w:val="24"/>
          <w:lang w:val="fr-FR"/>
        </w:rPr>
        <w:t>les rêves</w:t>
      </w:r>
      <w:r w:rsidRPr="004871AF">
        <w:rPr>
          <w:rFonts w:ascii="Times New Roman" w:hAnsi="Times New Roman" w:cs="Times New Roman"/>
          <w:color w:val="4A442A" w:themeColor="background2" w:themeShade="40"/>
          <w:sz w:val="24"/>
          <w:szCs w:val="24"/>
          <w:lang w:val="fr-FR"/>
        </w:rPr>
        <w:t> »</w:t>
      </w:r>
      <w:r>
        <w:rPr>
          <w:rFonts w:ascii="Times New Roman" w:hAnsi="Times New Roman" w:cs="Times New Roman"/>
          <w:color w:val="4A442A" w:themeColor="background2" w:themeShade="40"/>
          <w:sz w:val="24"/>
          <w:szCs w:val="24"/>
          <w:lang w:val="fr-FR"/>
        </w:rPr>
        <w:t xml:space="preserve">, </w:t>
      </w:r>
      <w:r w:rsidRPr="004871AF">
        <w:rPr>
          <w:rFonts w:ascii="Times New Roman" w:hAnsi="Times New Roman" w:cs="Times New Roman"/>
          <w:color w:val="4A442A" w:themeColor="background2" w:themeShade="40"/>
          <w:sz w:val="24"/>
          <w:szCs w:val="24"/>
          <w:lang w:val="fr-FR"/>
        </w:rPr>
        <w:t>liés à la deuxième</w:t>
      </w:r>
      <w:r>
        <w:rPr>
          <w:rFonts w:ascii="Times New Roman" w:hAnsi="Times New Roman" w:cs="Times New Roman"/>
          <w:color w:val="4A442A" w:themeColor="background2" w:themeShade="40"/>
          <w:sz w:val="24"/>
          <w:szCs w:val="24"/>
          <w:lang w:val="fr-FR"/>
        </w:rPr>
        <w:t>,</w:t>
      </w:r>
      <w:r w:rsidRPr="004871AF">
        <w:rPr>
          <w:rFonts w:ascii="Times New Roman" w:hAnsi="Times New Roman" w:cs="Times New Roman"/>
          <w:color w:val="4A442A" w:themeColor="background2" w:themeShade="40"/>
          <w:sz w:val="24"/>
          <w:szCs w:val="24"/>
          <w:lang w:val="fr-FR"/>
        </w:rPr>
        <w:t xml:space="preserve"> et « </w:t>
      </w:r>
      <w:r w:rsidRPr="006F3F32">
        <w:rPr>
          <w:rFonts w:ascii="Times New Roman" w:hAnsi="Times New Roman" w:cs="Times New Roman"/>
          <w:i/>
          <w:color w:val="4A442A" w:themeColor="background2" w:themeShade="40"/>
          <w:sz w:val="24"/>
          <w:szCs w:val="24"/>
          <w:lang w:val="fr-FR"/>
        </w:rPr>
        <w:t>l’ombre</w:t>
      </w:r>
      <w:r w:rsidRPr="004871AF">
        <w:rPr>
          <w:rFonts w:ascii="Times New Roman" w:hAnsi="Times New Roman" w:cs="Times New Roman"/>
          <w:color w:val="4A442A" w:themeColor="background2" w:themeShade="40"/>
          <w:sz w:val="24"/>
          <w:szCs w:val="24"/>
          <w:lang w:val="fr-FR"/>
        </w:rPr>
        <w:t> », le terme qui unit les deux aventures. Ainsi l’énigme de ce jeu de mots révèle une période de rêve, d’action et de réflexion de la vie de Malraux ;</w:t>
      </w:r>
      <w:r>
        <w:rPr>
          <w:rFonts w:ascii="Times New Roman" w:hAnsi="Times New Roman" w:cs="Times New Roman"/>
          <w:color w:val="4A442A" w:themeColor="background2" w:themeShade="40"/>
          <w:sz w:val="24"/>
          <w:szCs w:val="24"/>
          <w:lang w:val="fr-FR"/>
        </w:rPr>
        <w:t xml:space="preserve"> les années trente quand il  prend conscience de soi, assez de </w:t>
      </w:r>
      <w:r w:rsidRPr="004871AF">
        <w:rPr>
          <w:rFonts w:ascii="Times New Roman" w:hAnsi="Times New Roman" w:cs="Times New Roman"/>
          <w:color w:val="4A442A" w:themeColor="background2" w:themeShade="40"/>
          <w:sz w:val="24"/>
          <w:szCs w:val="24"/>
          <w:lang w:val="fr-FR"/>
        </w:rPr>
        <w:t>comprendre le monde</w:t>
      </w:r>
      <w:r>
        <w:rPr>
          <w:rFonts w:ascii="Times New Roman" w:hAnsi="Times New Roman" w:cs="Times New Roman"/>
          <w:color w:val="4A442A" w:themeColor="background2" w:themeShade="40"/>
          <w:sz w:val="24"/>
          <w:szCs w:val="24"/>
          <w:lang w:val="fr-FR"/>
        </w:rPr>
        <w:t xml:space="preserve"> et prépare sa</w:t>
      </w:r>
      <w:r w:rsidRPr="004871AF">
        <w:rPr>
          <w:rFonts w:ascii="Times New Roman" w:hAnsi="Times New Roman" w:cs="Times New Roman"/>
          <w:color w:val="4A442A" w:themeColor="background2" w:themeShade="40"/>
          <w:sz w:val="24"/>
          <w:szCs w:val="24"/>
          <w:lang w:val="fr-FR"/>
        </w:rPr>
        <w:t xml:space="preserve"> pensée pour un avenir riche d’expérience</w:t>
      </w:r>
      <w:r>
        <w:rPr>
          <w:rFonts w:ascii="Times New Roman" w:hAnsi="Times New Roman" w:cs="Times New Roman"/>
          <w:color w:val="4A442A" w:themeColor="background2" w:themeShade="40"/>
          <w:sz w:val="24"/>
          <w:szCs w:val="24"/>
          <w:lang w:val="fr-FR"/>
        </w:rPr>
        <w:t xml:space="preserve"> et d’écritures</w:t>
      </w:r>
      <w:r w:rsidRPr="004871AF">
        <w:rPr>
          <w:rFonts w:ascii="Times New Roman" w:hAnsi="Times New Roman" w:cs="Times New Roman"/>
          <w:color w:val="4A442A" w:themeColor="background2" w:themeShade="40"/>
          <w:sz w:val="24"/>
          <w:szCs w:val="24"/>
          <w:lang w:val="fr-FR"/>
        </w:rPr>
        <w:t>. La dualité des deux mondes</w:t>
      </w:r>
      <w:r>
        <w:rPr>
          <w:rFonts w:ascii="Times New Roman" w:hAnsi="Times New Roman" w:cs="Times New Roman"/>
          <w:color w:val="4A442A" w:themeColor="background2" w:themeShade="40"/>
          <w:sz w:val="24"/>
          <w:szCs w:val="24"/>
          <w:lang w:val="fr-FR"/>
        </w:rPr>
        <w:t xml:space="preserve"> (de </w:t>
      </w:r>
      <w:r w:rsidRPr="004D41A7">
        <w:rPr>
          <w:rFonts w:ascii="Times New Roman" w:hAnsi="Times New Roman" w:cs="Times New Roman"/>
          <w:i/>
          <w:color w:val="4A442A" w:themeColor="background2" w:themeShade="40"/>
          <w:sz w:val="24"/>
          <w:szCs w:val="24"/>
          <w:lang w:val="fr-FR"/>
        </w:rPr>
        <w:t xml:space="preserve">La Tentation de l’Occident </w:t>
      </w:r>
      <w:r>
        <w:rPr>
          <w:rFonts w:ascii="Times New Roman" w:hAnsi="Times New Roman" w:cs="Times New Roman"/>
          <w:color w:val="4A442A" w:themeColor="background2" w:themeShade="40"/>
          <w:sz w:val="24"/>
          <w:szCs w:val="24"/>
          <w:lang w:val="fr-FR"/>
        </w:rPr>
        <w:t xml:space="preserve">et de </w:t>
      </w:r>
      <w:r w:rsidRPr="004D41A7">
        <w:rPr>
          <w:rFonts w:ascii="Times New Roman" w:hAnsi="Times New Roman" w:cs="Times New Roman"/>
          <w:i/>
          <w:color w:val="4A442A" w:themeColor="background2" w:themeShade="40"/>
          <w:sz w:val="24"/>
          <w:szCs w:val="24"/>
          <w:lang w:val="fr-FR"/>
        </w:rPr>
        <w:t>La Voie royale</w:t>
      </w:r>
      <w:r>
        <w:rPr>
          <w:rFonts w:ascii="Times New Roman" w:hAnsi="Times New Roman" w:cs="Times New Roman"/>
          <w:color w:val="4A442A" w:themeColor="background2" w:themeShade="40"/>
          <w:sz w:val="24"/>
          <w:szCs w:val="24"/>
          <w:lang w:val="fr-FR"/>
        </w:rPr>
        <w:t xml:space="preserve">) </w:t>
      </w:r>
      <w:r w:rsidRPr="004871AF">
        <w:rPr>
          <w:rFonts w:ascii="Times New Roman" w:hAnsi="Times New Roman" w:cs="Times New Roman"/>
          <w:color w:val="4A442A" w:themeColor="background2" w:themeShade="40"/>
          <w:sz w:val="24"/>
          <w:szCs w:val="24"/>
          <w:lang w:val="fr-FR"/>
        </w:rPr>
        <w:t>dont il cherche le rythme et le sens fait écho dans les épigraphes. « </w:t>
      </w:r>
      <w:r w:rsidRPr="004D41A7">
        <w:rPr>
          <w:rFonts w:ascii="Times New Roman" w:hAnsi="Times New Roman" w:cs="Times New Roman"/>
          <w:b/>
          <w:color w:val="4A442A" w:themeColor="background2" w:themeShade="40"/>
          <w:sz w:val="24"/>
          <w:szCs w:val="24"/>
          <w:lang w:val="fr-FR"/>
        </w:rPr>
        <w:t xml:space="preserve">Celui </w:t>
      </w:r>
      <w:r>
        <w:rPr>
          <w:rFonts w:ascii="Times New Roman" w:hAnsi="Times New Roman" w:cs="Times New Roman"/>
          <w:b/>
          <w:color w:val="4A442A" w:themeColor="background2" w:themeShade="40"/>
          <w:sz w:val="24"/>
          <w:szCs w:val="24"/>
          <w:lang w:val="fr-FR"/>
        </w:rPr>
        <w:t xml:space="preserve">(= </w:t>
      </w:r>
      <w:r w:rsidRPr="00403352">
        <w:rPr>
          <w:rFonts w:ascii="Times New Roman" w:hAnsi="Times New Roman" w:cs="Times New Roman"/>
          <w:color w:val="4A442A" w:themeColor="background2" w:themeShade="40"/>
          <w:sz w:val="24"/>
          <w:szCs w:val="24"/>
          <w:lang w:val="fr-FR"/>
        </w:rPr>
        <w:t>le jeune Malraux</w:t>
      </w:r>
      <w:r>
        <w:rPr>
          <w:rFonts w:ascii="Times New Roman" w:hAnsi="Times New Roman" w:cs="Times New Roman"/>
          <w:b/>
          <w:color w:val="4A442A" w:themeColor="background2" w:themeShade="40"/>
          <w:sz w:val="24"/>
          <w:szCs w:val="24"/>
          <w:lang w:val="fr-FR"/>
        </w:rPr>
        <w:t xml:space="preserve">) </w:t>
      </w:r>
      <w:r w:rsidRPr="004D41A7">
        <w:rPr>
          <w:rFonts w:ascii="Times New Roman" w:hAnsi="Times New Roman" w:cs="Times New Roman"/>
          <w:b/>
          <w:color w:val="4A442A" w:themeColor="background2" w:themeShade="40"/>
          <w:sz w:val="24"/>
          <w:szCs w:val="24"/>
          <w:lang w:val="fr-FR"/>
        </w:rPr>
        <w:t>qui regarde</w:t>
      </w:r>
      <w:r w:rsidRPr="004871AF">
        <w:rPr>
          <w:rFonts w:ascii="Times New Roman" w:hAnsi="Times New Roman" w:cs="Times New Roman"/>
          <w:color w:val="4A442A" w:themeColor="background2" w:themeShade="40"/>
          <w:sz w:val="24"/>
          <w:szCs w:val="24"/>
          <w:lang w:val="fr-FR"/>
        </w:rPr>
        <w:t xml:space="preserve"> les singes/les rêves » est allé « piller le temple » et </w:t>
      </w:r>
      <w:r w:rsidRPr="00403352">
        <w:rPr>
          <w:rFonts w:ascii="Times New Roman" w:hAnsi="Times New Roman" w:cs="Times New Roman"/>
          <w:b/>
          <w:color w:val="4A442A" w:themeColor="background2" w:themeShade="40"/>
          <w:sz w:val="24"/>
          <w:szCs w:val="24"/>
          <w:lang w:val="fr-FR"/>
        </w:rPr>
        <w:t>celui</w:t>
      </w:r>
      <w:r>
        <w:rPr>
          <w:rFonts w:ascii="Times New Roman" w:hAnsi="Times New Roman" w:cs="Times New Roman"/>
          <w:color w:val="4A442A" w:themeColor="background2" w:themeShade="40"/>
          <w:sz w:val="24"/>
          <w:szCs w:val="24"/>
          <w:lang w:val="fr-FR"/>
        </w:rPr>
        <w:t xml:space="preserve"> (= </w:t>
      </w:r>
      <w:r w:rsidRPr="00403352">
        <w:rPr>
          <w:rFonts w:ascii="Times New Roman" w:hAnsi="Times New Roman" w:cs="Times New Roman"/>
          <w:color w:val="4A442A" w:themeColor="background2" w:themeShade="40"/>
          <w:sz w:val="24"/>
          <w:szCs w:val="24"/>
          <w:lang w:val="fr-FR"/>
        </w:rPr>
        <w:t>les autres aventuriers/hommes d’actions</w:t>
      </w:r>
      <w:r>
        <w:rPr>
          <w:rFonts w:ascii="Times New Roman" w:hAnsi="Times New Roman" w:cs="Times New Roman"/>
          <w:b/>
          <w:color w:val="4A442A" w:themeColor="background2" w:themeShade="40"/>
          <w:sz w:val="24"/>
          <w:szCs w:val="24"/>
          <w:lang w:val="fr-FR"/>
        </w:rPr>
        <w:t>)</w:t>
      </w:r>
      <w:r w:rsidRPr="004871AF">
        <w:rPr>
          <w:rFonts w:ascii="Times New Roman" w:hAnsi="Times New Roman" w:cs="Times New Roman"/>
          <w:color w:val="4A442A" w:themeColor="background2" w:themeShade="40"/>
          <w:sz w:val="24"/>
          <w:szCs w:val="24"/>
          <w:lang w:val="fr-FR"/>
        </w:rPr>
        <w:t xml:space="preserve"> de </w:t>
      </w:r>
      <w:r w:rsidRPr="004871AF">
        <w:rPr>
          <w:rFonts w:ascii="Times New Roman" w:hAnsi="Times New Roman" w:cs="Times New Roman"/>
          <w:i/>
          <w:color w:val="4A442A" w:themeColor="background2" w:themeShade="40"/>
          <w:sz w:val="24"/>
          <w:szCs w:val="24"/>
          <w:lang w:val="fr-FR"/>
        </w:rPr>
        <w:t>La Voie royale</w:t>
      </w:r>
      <w:r w:rsidRPr="004871AF">
        <w:rPr>
          <w:rFonts w:ascii="Times New Roman" w:hAnsi="Times New Roman" w:cs="Times New Roman"/>
          <w:color w:val="4A442A" w:themeColor="background2" w:themeShade="40"/>
          <w:sz w:val="24"/>
          <w:szCs w:val="24"/>
          <w:lang w:val="fr-FR"/>
        </w:rPr>
        <w:t>. Tous « </w:t>
      </w:r>
      <w:r>
        <w:rPr>
          <w:rFonts w:ascii="Times New Roman" w:hAnsi="Times New Roman" w:cs="Times New Roman"/>
          <w:color w:val="4A442A" w:themeColor="background2" w:themeShade="40"/>
          <w:sz w:val="24"/>
          <w:szCs w:val="24"/>
          <w:shd w:val="clear" w:color="auto" w:fill="FFFFFF"/>
          <w:lang w:val="fr-FR"/>
        </w:rPr>
        <w:t>devie</w:t>
      </w:r>
      <w:r w:rsidRPr="004871AF">
        <w:rPr>
          <w:rFonts w:ascii="Times New Roman" w:hAnsi="Times New Roman" w:cs="Times New Roman"/>
          <w:color w:val="4A442A" w:themeColor="background2" w:themeShade="40"/>
          <w:sz w:val="24"/>
          <w:szCs w:val="24"/>
          <w:shd w:val="clear" w:color="auto" w:fill="FFFFFF"/>
          <w:lang w:val="fr-FR"/>
        </w:rPr>
        <w:t>nnent)</w:t>
      </w:r>
      <w:r>
        <w:rPr>
          <w:rFonts w:ascii="Times New Roman" w:hAnsi="Times New Roman" w:cs="Times New Roman"/>
          <w:color w:val="4A442A" w:themeColor="background2" w:themeShade="40"/>
          <w:sz w:val="24"/>
          <w:szCs w:val="24"/>
          <w:shd w:val="clear" w:color="auto" w:fill="FFFFFF"/>
          <w:lang w:val="fr-FR"/>
        </w:rPr>
        <w:t> »</w:t>
      </w:r>
      <w:r w:rsidRPr="004871AF">
        <w:rPr>
          <w:rFonts w:ascii="Times New Roman" w:hAnsi="Times New Roman" w:cs="Times New Roman"/>
          <w:color w:val="4A442A" w:themeColor="background2" w:themeShade="40"/>
          <w:sz w:val="24"/>
          <w:szCs w:val="24"/>
          <w:shd w:val="clear" w:color="auto" w:fill="FFFFFF"/>
          <w:lang w:val="fr-FR"/>
        </w:rPr>
        <w:t xml:space="preserve"> semblable </w:t>
      </w:r>
      <w:r>
        <w:rPr>
          <w:rFonts w:ascii="Times New Roman" w:hAnsi="Times New Roman" w:cs="Times New Roman"/>
          <w:b/>
          <w:color w:val="4A442A" w:themeColor="background2" w:themeShade="40"/>
          <w:sz w:val="24"/>
          <w:szCs w:val="24"/>
          <w:shd w:val="clear" w:color="auto" w:fill="FFFFFF"/>
          <w:lang w:val="fr-FR"/>
        </w:rPr>
        <w:t>à son/leur</w:t>
      </w:r>
      <w:r w:rsidRPr="004D41A7">
        <w:rPr>
          <w:rFonts w:ascii="Times New Roman" w:hAnsi="Times New Roman" w:cs="Times New Roman"/>
          <w:b/>
          <w:color w:val="4A442A" w:themeColor="background2" w:themeShade="40"/>
          <w:sz w:val="24"/>
          <w:szCs w:val="24"/>
          <w:shd w:val="clear" w:color="auto" w:fill="FFFFFF"/>
          <w:lang w:val="fr-FR"/>
        </w:rPr>
        <w:t xml:space="preserve"> ombre</w:t>
      </w:r>
      <w:r w:rsidRPr="004871AF">
        <w:rPr>
          <w:rFonts w:ascii="Times New Roman" w:hAnsi="Times New Roman" w:cs="Times New Roman"/>
          <w:color w:val="4A442A" w:themeColor="background2" w:themeShade="40"/>
          <w:sz w:val="24"/>
          <w:szCs w:val="24"/>
          <w:lang w:val="fr-FR"/>
        </w:rPr>
        <w:t xml:space="preserve"> ». </w:t>
      </w:r>
      <w:r w:rsidRPr="004D41A7">
        <w:rPr>
          <w:rFonts w:ascii="Times New Roman" w:hAnsi="Times New Roman" w:cs="Times New Roman"/>
          <w:b/>
          <w:color w:val="4A442A" w:themeColor="background2" w:themeShade="40"/>
          <w:sz w:val="24"/>
          <w:szCs w:val="24"/>
          <w:lang w:val="fr-FR"/>
        </w:rPr>
        <w:t xml:space="preserve">L’ombre, </w:t>
      </w:r>
      <w:r w:rsidRPr="00403352">
        <w:rPr>
          <w:rFonts w:ascii="Times New Roman" w:hAnsi="Times New Roman" w:cs="Times New Roman"/>
          <w:color w:val="4A442A" w:themeColor="background2" w:themeShade="40"/>
          <w:sz w:val="24"/>
          <w:szCs w:val="24"/>
          <w:lang w:val="fr-FR"/>
        </w:rPr>
        <w:t>c’est</w:t>
      </w:r>
      <w:r w:rsidRPr="004D41A7">
        <w:rPr>
          <w:rFonts w:ascii="Times New Roman" w:hAnsi="Times New Roman" w:cs="Times New Roman"/>
          <w:b/>
          <w:color w:val="4A442A" w:themeColor="background2" w:themeShade="40"/>
          <w:sz w:val="24"/>
          <w:szCs w:val="24"/>
          <w:lang w:val="fr-FR"/>
        </w:rPr>
        <w:t xml:space="preserve"> « Autre</w:t>
      </w:r>
      <w:r w:rsidRPr="004871AF">
        <w:rPr>
          <w:rFonts w:ascii="Times New Roman" w:hAnsi="Times New Roman" w:cs="Times New Roman"/>
          <w:color w:val="4A442A" w:themeColor="background2" w:themeShade="40"/>
          <w:sz w:val="24"/>
          <w:szCs w:val="24"/>
          <w:lang w:val="fr-FR"/>
        </w:rPr>
        <w:t> », l’autre face de la réalité ou de notre identité.</w:t>
      </w:r>
    </w:p>
    <w:p w:rsidR="00477A90" w:rsidRPr="00F70D2C" w:rsidRDefault="00477A90" w:rsidP="00251C87">
      <w:pPr>
        <w:spacing w:line="360" w:lineRule="auto"/>
        <w:jc w:val="both"/>
        <w:rPr>
          <w:rFonts w:ascii="Times New Roman" w:hAnsi="Times New Roman" w:cs="Times New Roman"/>
          <w:color w:val="4A442A" w:themeColor="background2" w:themeShade="40"/>
          <w:sz w:val="24"/>
          <w:szCs w:val="24"/>
          <w:lang w:val="fr-FR"/>
        </w:rPr>
      </w:pPr>
    </w:p>
    <w:p w:rsidR="00477A90" w:rsidRDefault="00477A90" w:rsidP="00251C87">
      <w:pPr>
        <w:spacing w:line="360" w:lineRule="auto"/>
        <w:ind w:firstLine="0"/>
        <w:jc w:val="both"/>
        <w:rPr>
          <w:rFonts w:ascii="Times New Roman" w:hAnsi="Times New Roman" w:cs="Times New Roman"/>
          <w:sz w:val="24"/>
          <w:szCs w:val="24"/>
          <w:lang w:val="fr-FR"/>
        </w:rPr>
      </w:pPr>
      <w:r w:rsidRPr="000A72B6">
        <w:rPr>
          <w:rFonts w:ascii="Times New Roman" w:hAnsi="Times New Roman" w:cs="Times New Roman"/>
          <w:b/>
          <w:sz w:val="24"/>
          <w:szCs w:val="24"/>
          <w:lang w:val="fr-FR"/>
        </w:rPr>
        <w:t xml:space="preserve"> L’ombre: métaphore des destins ruinés des personnages de </w:t>
      </w:r>
      <w:r w:rsidRPr="000A72B6">
        <w:rPr>
          <w:rFonts w:ascii="Times New Roman" w:hAnsi="Times New Roman" w:cs="Times New Roman"/>
          <w:b/>
          <w:i/>
          <w:sz w:val="24"/>
          <w:szCs w:val="24"/>
          <w:lang w:val="fr-FR"/>
        </w:rPr>
        <w:t>La Voie royale</w:t>
      </w:r>
      <w:r w:rsidRPr="000A72B6">
        <w:rPr>
          <w:rFonts w:ascii="Times New Roman" w:hAnsi="Times New Roman" w:cs="Times New Roman"/>
          <w:sz w:val="24"/>
          <w:szCs w:val="24"/>
          <w:lang w:val="fr-FR"/>
        </w:rPr>
        <w:t xml:space="preserve"> </w:t>
      </w:r>
    </w:p>
    <w:p w:rsidR="00477A90" w:rsidRPr="000A72B6" w:rsidRDefault="00477A90" w:rsidP="00251C87">
      <w:pPr>
        <w:spacing w:line="360" w:lineRule="auto"/>
        <w:ind w:firstLine="0"/>
        <w:jc w:val="both"/>
        <w:rPr>
          <w:rFonts w:ascii="Times New Roman" w:hAnsi="Times New Roman" w:cs="Times New Roman"/>
          <w:sz w:val="24"/>
          <w:szCs w:val="24"/>
          <w:lang w:val="fr-FR"/>
        </w:rPr>
      </w:pPr>
    </w:p>
    <w:p w:rsidR="00477A90" w:rsidRPr="00306D10" w:rsidRDefault="00477A90" w:rsidP="00251C87">
      <w:pPr>
        <w:spacing w:line="360" w:lineRule="auto"/>
        <w:jc w:val="both"/>
        <w:rPr>
          <w:rFonts w:ascii="Times New Roman" w:hAnsi="Times New Roman" w:cs="Times New Roman"/>
          <w:color w:val="000000" w:themeColor="text1"/>
          <w:sz w:val="24"/>
          <w:szCs w:val="24"/>
          <w:lang w:val="bg-BG"/>
        </w:rPr>
      </w:pPr>
      <w:r w:rsidRPr="00772B1B">
        <w:rPr>
          <w:rFonts w:ascii="Times New Roman" w:hAnsi="Times New Roman" w:cs="Times New Roman"/>
          <w:color w:val="000000" w:themeColor="text1"/>
          <w:sz w:val="24"/>
          <w:szCs w:val="24"/>
          <w:lang w:val="fr-FR"/>
        </w:rPr>
        <w:t>L</w:t>
      </w:r>
      <w:r w:rsidRPr="00772B1B">
        <w:rPr>
          <w:rFonts w:ascii="Times New Roman" w:hAnsi="Times New Roman" w:cs="Times New Roman"/>
          <w:color w:val="000000" w:themeColor="text1"/>
          <w:sz w:val="24"/>
          <w:szCs w:val="24"/>
          <w:lang w:val="bg-BG"/>
        </w:rPr>
        <w:t>’</w:t>
      </w:r>
      <w:r w:rsidRPr="00772B1B">
        <w:rPr>
          <w:rFonts w:ascii="Times New Roman" w:hAnsi="Times New Roman" w:cs="Times New Roman"/>
          <w:color w:val="000000" w:themeColor="text1"/>
          <w:sz w:val="24"/>
          <w:szCs w:val="24"/>
          <w:lang w:val="fr-FR"/>
        </w:rPr>
        <w:t>ombre</w:t>
      </w:r>
      <w:r w:rsidRPr="00772B1B">
        <w:rPr>
          <w:rFonts w:ascii="Times New Roman" w:hAnsi="Times New Roman" w:cs="Times New Roman"/>
          <w:color w:val="000000" w:themeColor="text1"/>
          <w:sz w:val="24"/>
          <w:szCs w:val="24"/>
          <w:lang w:val="bg-BG"/>
        </w:rPr>
        <w:t xml:space="preserve"> </w:t>
      </w:r>
      <w:r w:rsidRPr="00772B1B">
        <w:rPr>
          <w:rFonts w:ascii="Times New Roman" w:hAnsi="Times New Roman" w:cs="Times New Roman"/>
          <w:color w:val="000000" w:themeColor="text1"/>
          <w:sz w:val="24"/>
          <w:szCs w:val="24"/>
          <w:lang w:val="fr-FR"/>
        </w:rPr>
        <w:t>ou</w:t>
      </w:r>
      <w:r w:rsidRPr="00772B1B">
        <w:rPr>
          <w:rFonts w:ascii="Times New Roman" w:hAnsi="Times New Roman" w:cs="Times New Roman"/>
          <w:color w:val="000000" w:themeColor="text1"/>
          <w:sz w:val="24"/>
          <w:szCs w:val="24"/>
          <w:lang w:val="bg-BG"/>
        </w:rPr>
        <w:t xml:space="preserve"> </w:t>
      </w:r>
      <w:r w:rsidRPr="00772B1B">
        <w:rPr>
          <w:rFonts w:ascii="Times New Roman" w:hAnsi="Times New Roman" w:cs="Times New Roman"/>
          <w:color w:val="000000" w:themeColor="text1"/>
          <w:sz w:val="24"/>
          <w:szCs w:val="24"/>
          <w:lang w:val="fr-FR"/>
        </w:rPr>
        <w:t>l</w:t>
      </w:r>
      <w:r w:rsidRPr="00772B1B">
        <w:rPr>
          <w:rFonts w:ascii="Times New Roman" w:hAnsi="Times New Roman" w:cs="Times New Roman"/>
          <w:color w:val="000000" w:themeColor="text1"/>
          <w:sz w:val="24"/>
          <w:szCs w:val="24"/>
          <w:lang w:val="bg-BG"/>
        </w:rPr>
        <w:t>’</w:t>
      </w:r>
      <w:r w:rsidRPr="00772B1B">
        <w:rPr>
          <w:rFonts w:ascii="Times New Roman" w:hAnsi="Times New Roman" w:cs="Times New Roman"/>
          <w:color w:val="000000" w:themeColor="text1"/>
          <w:sz w:val="24"/>
          <w:szCs w:val="24"/>
          <w:lang w:val="fr-FR"/>
        </w:rPr>
        <w:t>Autre</w:t>
      </w:r>
      <w:r w:rsidRPr="00772B1B">
        <w:rPr>
          <w:rFonts w:ascii="Times New Roman" w:hAnsi="Times New Roman" w:cs="Times New Roman"/>
          <w:color w:val="000000" w:themeColor="text1"/>
          <w:sz w:val="24"/>
          <w:szCs w:val="24"/>
          <w:lang w:val="bg-BG"/>
        </w:rPr>
        <w:t xml:space="preserve">, </w:t>
      </w:r>
      <w:r>
        <w:rPr>
          <w:rFonts w:ascii="Times New Roman" w:hAnsi="Times New Roman" w:cs="Times New Roman"/>
          <w:color w:val="000000" w:themeColor="text1"/>
          <w:sz w:val="24"/>
          <w:szCs w:val="24"/>
          <w:lang w:val="fr-FR"/>
        </w:rPr>
        <w:t>l</w:t>
      </w:r>
      <w:r w:rsidRPr="00686BB1">
        <w:rPr>
          <w:rFonts w:ascii="Times New Roman" w:hAnsi="Times New Roman" w:cs="Times New Roman"/>
          <w:color w:val="000000" w:themeColor="text1"/>
          <w:sz w:val="24"/>
          <w:szCs w:val="24"/>
          <w:lang w:val="bg-BG"/>
        </w:rPr>
        <w:t>’</w:t>
      </w:r>
      <w:r w:rsidRPr="00772B1B">
        <w:rPr>
          <w:rFonts w:ascii="Times New Roman" w:hAnsi="Times New Roman" w:cs="Times New Roman"/>
          <w:color w:val="000000" w:themeColor="text1"/>
          <w:sz w:val="24"/>
          <w:szCs w:val="24"/>
          <w:lang w:val="bg-BG"/>
        </w:rPr>
        <w:t xml:space="preserve">alter </w:t>
      </w:r>
      <w:r w:rsidRPr="00772B1B">
        <w:rPr>
          <w:rFonts w:ascii="Times New Roman" w:hAnsi="Times New Roman" w:cs="Times New Roman"/>
          <w:color w:val="000000" w:themeColor="text1"/>
          <w:sz w:val="24"/>
          <w:szCs w:val="24"/>
          <w:lang w:val="fr-FR"/>
        </w:rPr>
        <w:t>ego</w:t>
      </w:r>
      <w:r w:rsidRPr="00772B1B">
        <w:rPr>
          <w:rFonts w:ascii="Times New Roman" w:hAnsi="Times New Roman" w:cs="Times New Roman"/>
          <w:color w:val="000000" w:themeColor="text1"/>
          <w:sz w:val="24"/>
          <w:szCs w:val="24"/>
          <w:lang w:val="bg-BG"/>
        </w:rPr>
        <w:t xml:space="preserve">. </w:t>
      </w:r>
      <w:r w:rsidRPr="00772B1B">
        <w:rPr>
          <w:rFonts w:ascii="Times New Roman" w:hAnsi="Times New Roman" w:cs="Times New Roman"/>
          <w:color w:val="000000" w:themeColor="text1"/>
          <w:sz w:val="24"/>
          <w:szCs w:val="24"/>
          <w:lang w:val="fr-FR"/>
        </w:rPr>
        <w:t>L</w:t>
      </w:r>
      <w:r w:rsidRPr="00772B1B">
        <w:rPr>
          <w:rFonts w:ascii="Times New Roman" w:hAnsi="Times New Roman" w:cs="Times New Roman"/>
          <w:color w:val="000000" w:themeColor="text1"/>
          <w:sz w:val="24"/>
          <w:szCs w:val="24"/>
          <w:lang w:val="bg-BG"/>
        </w:rPr>
        <w:t>’</w:t>
      </w:r>
      <w:r w:rsidRPr="00772B1B">
        <w:rPr>
          <w:rFonts w:ascii="Times New Roman" w:hAnsi="Times New Roman" w:cs="Times New Roman"/>
          <w:color w:val="000000" w:themeColor="text1"/>
          <w:sz w:val="24"/>
          <w:szCs w:val="24"/>
          <w:lang w:val="fr-FR"/>
        </w:rPr>
        <w:t>Inhumain</w:t>
      </w:r>
      <w:r w:rsidRPr="00772B1B">
        <w:rPr>
          <w:rFonts w:ascii="Times New Roman" w:hAnsi="Times New Roman" w:cs="Times New Roman"/>
          <w:color w:val="000000" w:themeColor="text1"/>
          <w:sz w:val="24"/>
          <w:szCs w:val="24"/>
          <w:lang w:val="bg-BG"/>
        </w:rPr>
        <w:t xml:space="preserve">. </w:t>
      </w:r>
      <w:r w:rsidRPr="00772B1B">
        <w:rPr>
          <w:rFonts w:ascii="Times New Roman" w:hAnsi="Times New Roman" w:cs="Times New Roman"/>
          <w:color w:val="000000" w:themeColor="text1"/>
          <w:sz w:val="24"/>
          <w:szCs w:val="24"/>
          <w:lang w:val="fr-FR"/>
        </w:rPr>
        <w:t xml:space="preserve">L’ombre – l’orient/l’occident. Lequel des deux protagonistes devient un ombre, A.D. ou Lang, ou bien les deux ?  Ne sont-ils </w:t>
      </w:r>
      <w:r>
        <w:rPr>
          <w:rFonts w:ascii="Times New Roman" w:hAnsi="Times New Roman" w:cs="Times New Roman"/>
          <w:color w:val="000000" w:themeColor="text1"/>
          <w:sz w:val="24"/>
          <w:szCs w:val="24"/>
          <w:lang w:val="fr-FR"/>
        </w:rPr>
        <w:t>les deux entrelacés à tel point que</w:t>
      </w:r>
      <w:r w:rsidRPr="00772B1B">
        <w:rPr>
          <w:rFonts w:ascii="Times New Roman" w:hAnsi="Times New Roman" w:cs="Times New Roman"/>
          <w:color w:val="000000" w:themeColor="text1"/>
          <w:sz w:val="24"/>
          <w:szCs w:val="24"/>
          <w:lang w:val="fr-FR"/>
        </w:rPr>
        <w:t xml:space="preserve"> chacun</w:t>
      </w:r>
      <w:r>
        <w:rPr>
          <w:rFonts w:ascii="Times New Roman" w:hAnsi="Times New Roman" w:cs="Times New Roman"/>
          <w:color w:val="000000" w:themeColor="text1"/>
          <w:sz w:val="24"/>
          <w:szCs w:val="24"/>
          <w:lang w:val="fr-FR"/>
        </w:rPr>
        <w:t xml:space="preserve"> devient</w:t>
      </w:r>
      <w:r w:rsidRPr="00772B1B">
        <w:rPr>
          <w:rFonts w:ascii="Times New Roman" w:hAnsi="Times New Roman" w:cs="Times New Roman"/>
          <w:color w:val="000000" w:themeColor="text1"/>
          <w:sz w:val="24"/>
          <w:szCs w:val="24"/>
          <w:lang w:val="fr-FR"/>
        </w:rPr>
        <w:t xml:space="preserve"> l’ombre de l’autre ?</w:t>
      </w:r>
    </w:p>
    <w:p w:rsidR="00477A90" w:rsidRPr="00D1720F" w:rsidRDefault="00477A90" w:rsidP="00251C87">
      <w:pPr>
        <w:spacing w:line="360" w:lineRule="auto"/>
        <w:jc w:val="both"/>
        <w:rPr>
          <w:rFonts w:ascii="Times New Roman" w:hAnsi="Times New Roman" w:cs="Times New Roman"/>
          <w:color w:val="000000" w:themeColor="text1"/>
          <w:sz w:val="24"/>
          <w:szCs w:val="24"/>
          <w:lang w:val="fr-FR"/>
        </w:rPr>
      </w:pPr>
      <w:r>
        <w:rPr>
          <w:rFonts w:ascii="Times New Roman" w:hAnsi="Times New Roman" w:cs="Times New Roman"/>
          <w:color w:val="000000" w:themeColor="text1"/>
          <w:sz w:val="24"/>
          <w:szCs w:val="24"/>
          <w:lang w:val="fr-FR"/>
        </w:rPr>
        <w:t>Nous proposons une réflexion sur «  l’ombre »  de l’épigraphe comme une métaphore  d</w:t>
      </w:r>
      <w:r w:rsidRPr="00772B1B">
        <w:rPr>
          <w:rFonts w:ascii="Times New Roman" w:hAnsi="Times New Roman" w:cs="Times New Roman"/>
          <w:color w:val="000000" w:themeColor="text1"/>
          <w:sz w:val="24"/>
          <w:szCs w:val="24"/>
          <w:lang w:val="fr-FR"/>
        </w:rPr>
        <w:t>es destins r</w:t>
      </w:r>
      <w:r>
        <w:rPr>
          <w:rFonts w:ascii="Times New Roman" w:hAnsi="Times New Roman" w:cs="Times New Roman"/>
          <w:color w:val="000000" w:themeColor="text1"/>
          <w:sz w:val="24"/>
          <w:szCs w:val="24"/>
          <w:lang w:val="fr-FR"/>
        </w:rPr>
        <w:t xml:space="preserve">uinées des aventuriers-rêveurs Claude Vannec, Perken, Mayrena et </w:t>
      </w:r>
      <w:r w:rsidRPr="00772B1B">
        <w:rPr>
          <w:rFonts w:ascii="Times New Roman" w:hAnsi="Times New Roman" w:cs="Times New Roman"/>
          <w:color w:val="000000" w:themeColor="text1"/>
          <w:sz w:val="24"/>
          <w:szCs w:val="24"/>
          <w:lang w:val="fr-FR"/>
        </w:rPr>
        <w:t xml:space="preserve"> Grabot. </w:t>
      </w:r>
      <w:r>
        <w:rPr>
          <w:rFonts w:ascii="Times New Roman" w:hAnsi="Times New Roman" w:cs="Times New Roman"/>
          <w:color w:val="000000" w:themeColor="text1"/>
          <w:sz w:val="24"/>
          <w:szCs w:val="24"/>
          <w:lang w:val="fr-FR"/>
        </w:rPr>
        <w:t>Après les péripéties et les efforts extrêmes pour atteindre leur but et accomplir leur rêve, épuisé (Claude), ou en face de la mort, ils perdent leur essence</w:t>
      </w:r>
      <w:r w:rsidRPr="00772B1B">
        <w:rPr>
          <w:rFonts w:ascii="Times New Roman" w:hAnsi="Times New Roman" w:cs="Times New Roman"/>
          <w:color w:val="000000" w:themeColor="text1"/>
          <w:sz w:val="24"/>
          <w:szCs w:val="24"/>
          <w:lang w:val="fr-FR"/>
        </w:rPr>
        <w:t xml:space="preserve">. </w:t>
      </w:r>
      <w:r>
        <w:rPr>
          <w:rFonts w:ascii="Times New Roman" w:hAnsi="Times New Roman" w:cs="Times New Roman"/>
          <w:color w:val="000000" w:themeColor="text1"/>
          <w:sz w:val="24"/>
          <w:szCs w:val="24"/>
          <w:lang w:val="fr-FR"/>
        </w:rPr>
        <w:t>Selon</w:t>
      </w:r>
      <w:r w:rsidRPr="00772B1B">
        <w:rPr>
          <w:rFonts w:ascii="Times New Roman" w:hAnsi="Times New Roman" w:cs="Times New Roman"/>
          <w:color w:val="000000" w:themeColor="text1"/>
          <w:sz w:val="24"/>
          <w:szCs w:val="24"/>
          <w:lang w:val="fr-FR"/>
        </w:rPr>
        <w:t xml:space="preserve"> la conception philosophique de Pascal, leur </w:t>
      </w:r>
      <w:r>
        <w:rPr>
          <w:rFonts w:ascii="Times New Roman" w:hAnsi="Times New Roman" w:cs="Times New Roman"/>
          <w:color w:val="000000" w:themeColor="text1"/>
          <w:sz w:val="24"/>
          <w:szCs w:val="24"/>
          <w:lang w:val="fr-FR"/>
        </w:rPr>
        <w:t>destin prend la forme d’ombre de leur</w:t>
      </w:r>
      <w:r w:rsidRPr="00772B1B">
        <w:rPr>
          <w:rFonts w:ascii="Times New Roman" w:hAnsi="Times New Roman" w:cs="Times New Roman"/>
          <w:color w:val="000000" w:themeColor="text1"/>
          <w:sz w:val="24"/>
          <w:szCs w:val="24"/>
          <w:lang w:val="fr-FR"/>
        </w:rPr>
        <w:t xml:space="preserve"> alter ego. </w:t>
      </w:r>
      <w:r>
        <w:rPr>
          <w:rFonts w:ascii="Times New Roman" w:hAnsi="Times New Roman" w:cs="Times New Roman"/>
          <w:color w:val="00B050"/>
          <w:sz w:val="24"/>
          <w:szCs w:val="24"/>
          <w:lang w:val="fr-FR"/>
        </w:rPr>
        <w:t xml:space="preserve">                             </w:t>
      </w:r>
    </w:p>
    <w:p w:rsidR="00477A90" w:rsidRPr="002615E2" w:rsidRDefault="00477A90" w:rsidP="00251C87">
      <w:pPr>
        <w:spacing w:line="360" w:lineRule="auto"/>
        <w:jc w:val="both"/>
        <w:rPr>
          <w:rFonts w:ascii="Times New Roman" w:hAnsi="Times New Roman" w:cs="Times New Roman"/>
          <w:b/>
          <w:sz w:val="24"/>
          <w:szCs w:val="24"/>
          <w:lang w:val="fr-FR"/>
        </w:rPr>
      </w:pPr>
      <w:r w:rsidRPr="00772B1B">
        <w:rPr>
          <w:rFonts w:ascii="Times New Roman" w:hAnsi="Times New Roman" w:cs="Times New Roman"/>
          <w:color w:val="4A442A" w:themeColor="background2" w:themeShade="40"/>
          <w:sz w:val="24"/>
          <w:szCs w:val="24"/>
          <w:lang w:val="fr-FR"/>
        </w:rPr>
        <w:t xml:space="preserve">L’épigraphe de </w:t>
      </w:r>
      <w:r w:rsidRPr="00772B1B">
        <w:rPr>
          <w:rFonts w:ascii="Times New Roman" w:hAnsi="Times New Roman" w:cs="Times New Roman"/>
          <w:i/>
          <w:color w:val="4A442A" w:themeColor="background2" w:themeShade="40"/>
          <w:sz w:val="24"/>
          <w:szCs w:val="24"/>
          <w:lang w:val="fr-FR"/>
        </w:rPr>
        <w:t>La</w:t>
      </w:r>
      <w:r w:rsidRPr="00772B1B">
        <w:rPr>
          <w:rFonts w:ascii="Times New Roman" w:hAnsi="Times New Roman" w:cs="Times New Roman"/>
          <w:color w:val="4A442A" w:themeColor="background2" w:themeShade="40"/>
          <w:sz w:val="24"/>
          <w:szCs w:val="24"/>
          <w:lang w:val="fr-FR"/>
        </w:rPr>
        <w:t xml:space="preserve"> </w:t>
      </w:r>
      <w:r w:rsidRPr="00772B1B">
        <w:rPr>
          <w:rFonts w:ascii="Times New Roman" w:hAnsi="Times New Roman" w:cs="Times New Roman"/>
          <w:i/>
          <w:color w:val="4A442A" w:themeColor="background2" w:themeShade="40"/>
          <w:sz w:val="24"/>
          <w:szCs w:val="24"/>
          <w:lang w:val="fr-FR"/>
        </w:rPr>
        <w:t>Voie royale</w:t>
      </w:r>
      <w:r w:rsidRPr="00772B1B">
        <w:rPr>
          <w:rFonts w:ascii="Times New Roman" w:hAnsi="Times New Roman" w:cs="Times New Roman"/>
          <w:color w:val="4A442A" w:themeColor="background2" w:themeShade="40"/>
          <w:sz w:val="24"/>
          <w:szCs w:val="24"/>
          <w:lang w:val="fr-FR"/>
        </w:rPr>
        <w:t>: « </w:t>
      </w:r>
      <w:r w:rsidRPr="00772B1B">
        <w:rPr>
          <w:rFonts w:ascii="Times New Roman" w:hAnsi="Times New Roman" w:cs="Times New Roman"/>
          <w:sz w:val="24"/>
          <w:szCs w:val="24"/>
          <w:lang w:val="fr-FR"/>
        </w:rPr>
        <w:t>Celui qui regarde ses songes devient semblable à son ombre. »</w:t>
      </w:r>
      <w:r>
        <w:rPr>
          <w:rFonts w:ascii="Times New Roman" w:hAnsi="Times New Roman" w:cs="Times New Roman"/>
          <w:sz w:val="24"/>
          <w:szCs w:val="24"/>
          <w:lang w:val="fr-FR"/>
        </w:rPr>
        <w:t xml:space="preserve"> </w:t>
      </w:r>
      <w:r w:rsidRPr="00772B1B">
        <w:rPr>
          <w:rFonts w:ascii="Times New Roman" w:hAnsi="Times New Roman" w:cs="Times New Roman"/>
          <w:sz w:val="24"/>
          <w:szCs w:val="24"/>
          <w:lang w:val="fr-FR"/>
        </w:rPr>
        <w:t>(Proverbe malabar/indien)</w:t>
      </w:r>
      <w:r w:rsidRPr="006D5579">
        <w:rPr>
          <w:rFonts w:ascii="Times New Roman" w:hAnsi="Times New Roman" w:cs="Times New Roman"/>
          <w:b/>
          <w:sz w:val="24"/>
          <w:szCs w:val="24"/>
          <w:lang w:val="bg-BG"/>
        </w:rPr>
        <w:t xml:space="preserve"> </w:t>
      </w:r>
      <w:r w:rsidRPr="00186910">
        <w:rPr>
          <w:rFonts w:ascii="Times New Roman" w:hAnsi="Times New Roman" w:cs="Times New Roman"/>
          <w:sz w:val="24"/>
          <w:szCs w:val="24"/>
          <w:lang w:val="fr-FR"/>
        </w:rPr>
        <w:t>donne le ton et offre aussi une perspective de l’interprétation du sens de l’épigraphe et celui de l’ouvrage avant et après la lecture. Pour arriver au bout de cette tâche, nous avons analysé la connexion de l’épigraphe au titre ; l’usage et la signification du mot « songes », ainsi que la source indienne du proverbe. Le dernier élément de l’épigraphe</w:t>
      </w:r>
      <w:r>
        <w:rPr>
          <w:rFonts w:ascii="Times New Roman" w:hAnsi="Times New Roman" w:cs="Times New Roman"/>
          <w:sz w:val="24"/>
          <w:szCs w:val="24"/>
          <w:lang w:val="fr-FR"/>
        </w:rPr>
        <w:t xml:space="preserve"> (« ombre »)</w:t>
      </w:r>
      <w:r w:rsidRPr="00186910">
        <w:rPr>
          <w:rFonts w:ascii="Times New Roman" w:hAnsi="Times New Roman" w:cs="Times New Roman"/>
          <w:sz w:val="24"/>
          <w:szCs w:val="24"/>
          <w:lang w:val="fr-FR"/>
        </w:rPr>
        <w:t xml:space="preserve"> nous intéresse aussi parce qu’il</w:t>
      </w:r>
      <w:r>
        <w:rPr>
          <w:rFonts w:ascii="Times New Roman" w:hAnsi="Times New Roman" w:cs="Times New Roman"/>
          <w:sz w:val="24"/>
          <w:szCs w:val="24"/>
          <w:lang w:val="fr-FR"/>
        </w:rPr>
        <w:t xml:space="preserve"> se répète dans l’épigraphe de </w:t>
      </w:r>
      <w:r w:rsidRPr="00B2787C">
        <w:rPr>
          <w:rFonts w:ascii="Times New Roman" w:hAnsi="Times New Roman" w:cs="Times New Roman"/>
          <w:i/>
          <w:sz w:val="24"/>
          <w:szCs w:val="24"/>
          <w:lang w:val="fr-FR"/>
        </w:rPr>
        <w:t>La</w:t>
      </w:r>
      <w:r w:rsidRPr="00186910">
        <w:rPr>
          <w:rFonts w:ascii="Times New Roman" w:hAnsi="Times New Roman" w:cs="Times New Roman"/>
          <w:sz w:val="24"/>
          <w:szCs w:val="24"/>
          <w:lang w:val="fr-FR"/>
        </w:rPr>
        <w:t xml:space="preserve"> </w:t>
      </w:r>
      <w:r w:rsidRPr="00186910">
        <w:rPr>
          <w:rFonts w:ascii="Times New Roman" w:hAnsi="Times New Roman" w:cs="Times New Roman"/>
          <w:i/>
          <w:sz w:val="24"/>
          <w:szCs w:val="24"/>
          <w:lang w:val="fr-FR"/>
        </w:rPr>
        <w:t>Tentation d</w:t>
      </w:r>
      <w:r>
        <w:rPr>
          <w:rFonts w:ascii="Times New Roman" w:hAnsi="Times New Roman" w:cs="Times New Roman"/>
          <w:i/>
          <w:sz w:val="24"/>
          <w:szCs w:val="24"/>
          <w:lang w:val="fr-FR"/>
        </w:rPr>
        <w:t>e l</w:t>
      </w:r>
      <w:r w:rsidRPr="00186910">
        <w:rPr>
          <w:rFonts w:ascii="Times New Roman" w:hAnsi="Times New Roman" w:cs="Times New Roman"/>
          <w:i/>
          <w:sz w:val="24"/>
          <w:szCs w:val="24"/>
          <w:lang w:val="fr-FR"/>
        </w:rPr>
        <w:t>’Occident</w:t>
      </w:r>
      <w:r w:rsidRPr="00186910">
        <w:rPr>
          <w:rFonts w:ascii="Times New Roman" w:hAnsi="Times New Roman" w:cs="Times New Roman"/>
          <w:sz w:val="24"/>
          <w:szCs w:val="24"/>
          <w:lang w:val="fr-FR"/>
        </w:rPr>
        <w:t>. A parti</w:t>
      </w:r>
      <w:r>
        <w:rPr>
          <w:rFonts w:ascii="Times New Roman" w:hAnsi="Times New Roman" w:cs="Times New Roman"/>
          <w:sz w:val="24"/>
          <w:szCs w:val="24"/>
          <w:lang w:val="fr-FR"/>
        </w:rPr>
        <w:t>r de cette répétition, nous souten</w:t>
      </w:r>
      <w:r w:rsidRPr="00186910">
        <w:rPr>
          <w:rFonts w:ascii="Times New Roman" w:hAnsi="Times New Roman" w:cs="Times New Roman"/>
          <w:sz w:val="24"/>
          <w:szCs w:val="24"/>
          <w:lang w:val="fr-FR"/>
        </w:rPr>
        <w:t xml:space="preserve">ons que les deux épigraphes appartiennent à la même idée, elles sont identiques </w:t>
      </w:r>
      <w:r>
        <w:rPr>
          <w:rFonts w:ascii="Times New Roman" w:hAnsi="Times New Roman" w:cs="Times New Roman"/>
          <w:sz w:val="24"/>
          <w:szCs w:val="24"/>
          <w:lang w:val="fr-FR"/>
        </w:rPr>
        <w:t xml:space="preserve">conformément à </w:t>
      </w:r>
      <w:r w:rsidRPr="00186910">
        <w:rPr>
          <w:rFonts w:ascii="Times New Roman" w:hAnsi="Times New Roman" w:cs="Times New Roman"/>
          <w:sz w:val="24"/>
          <w:szCs w:val="24"/>
          <w:lang w:val="fr-FR"/>
        </w:rPr>
        <w:t>la vision du monde de Malraux. Les deux ouvrages reflètent une même période de sa vie d’aventure</w:t>
      </w:r>
      <w:r>
        <w:rPr>
          <w:rFonts w:ascii="Times New Roman" w:hAnsi="Times New Roman" w:cs="Times New Roman"/>
          <w:sz w:val="24"/>
          <w:szCs w:val="24"/>
          <w:lang w:val="fr-FR"/>
        </w:rPr>
        <w:t>s et d’</w:t>
      </w:r>
      <w:r w:rsidRPr="00186910">
        <w:rPr>
          <w:rFonts w:ascii="Times New Roman" w:hAnsi="Times New Roman" w:cs="Times New Roman"/>
          <w:sz w:val="24"/>
          <w:szCs w:val="24"/>
          <w:lang w:val="fr-FR"/>
        </w:rPr>
        <w:t xml:space="preserve">échecs – c’est </w:t>
      </w:r>
      <w:r w:rsidRPr="00186910">
        <w:rPr>
          <w:rFonts w:ascii="Times New Roman" w:hAnsi="Times New Roman" w:cs="Times New Roman"/>
          <w:i/>
          <w:sz w:val="24"/>
          <w:szCs w:val="24"/>
          <w:lang w:val="fr-FR"/>
        </w:rPr>
        <w:t>la lumière</w:t>
      </w:r>
      <w:r w:rsidRPr="00186910">
        <w:rPr>
          <w:rFonts w:ascii="Times New Roman" w:hAnsi="Times New Roman" w:cs="Times New Roman"/>
          <w:sz w:val="24"/>
          <w:szCs w:val="24"/>
          <w:lang w:val="fr-FR"/>
        </w:rPr>
        <w:t xml:space="preserve">, l’aventure espérée d’être achevée en succès contre </w:t>
      </w:r>
      <w:r w:rsidRPr="00186910">
        <w:rPr>
          <w:rFonts w:ascii="Times New Roman" w:hAnsi="Times New Roman" w:cs="Times New Roman"/>
          <w:i/>
          <w:sz w:val="24"/>
          <w:szCs w:val="24"/>
          <w:lang w:val="fr-FR"/>
        </w:rPr>
        <w:t>l’ombre</w:t>
      </w:r>
      <w:r w:rsidRPr="00186910">
        <w:rPr>
          <w:rFonts w:ascii="Times New Roman" w:hAnsi="Times New Roman" w:cs="Times New Roman"/>
          <w:sz w:val="24"/>
          <w:szCs w:val="24"/>
          <w:lang w:val="fr-FR"/>
        </w:rPr>
        <w:t xml:space="preserve">, l’échec qui coûte la vie, la mort. </w:t>
      </w:r>
    </w:p>
    <w:p w:rsidR="00477A90" w:rsidRPr="00D11457" w:rsidRDefault="00477A90" w:rsidP="00251C87">
      <w:pPr>
        <w:spacing w:line="360" w:lineRule="auto"/>
        <w:jc w:val="both"/>
        <w:rPr>
          <w:rFonts w:ascii="Times New Roman" w:hAnsi="Times New Roman" w:cs="Times New Roman"/>
          <w:color w:val="E36C0A" w:themeColor="accent6" w:themeShade="BF"/>
          <w:sz w:val="24"/>
          <w:szCs w:val="24"/>
          <w:lang w:val="fr-FR"/>
        </w:rPr>
      </w:pPr>
      <w:r w:rsidRPr="002615E2">
        <w:rPr>
          <w:rFonts w:ascii="Times New Roman" w:hAnsi="Times New Roman" w:cs="Times New Roman"/>
          <w:color w:val="000000" w:themeColor="text1"/>
          <w:sz w:val="24"/>
          <w:szCs w:val="24"/>
          <w:lang w:val="fr-FR"/>
        </w:rPr>
        <w:t xml:space="preserve">Dans </w:t>
      </w:r>
      <w:r w:rsidRPr="002615E2">
        <w:rPr>
          <w:rFonts w:ascii="Times New Roman" w:hAnsi="Times New Roman" w:cs="Times New Roman"/>
          <w:i/>
          <w:color w:val="000000" w:themeColor="text1"/>
          <w:sz w:val="24"/>
          <w:szCs w:val="24"/>
          <w:lang w:val="fr-FR"/>
        </w:rPr>
        <w:t>La Voie royale</w:t>
      </w:r>
      <w:r w:rsidRPr="002615E2">
        <w:rPr>
          <w:rFonts w:ascii="Times New Roman" w:hAnsi="Times New Roman" w:cs="Times New Roman"/>
          <w:color w:val="000000" w:themeColor="text1"/>
          <w:sz w:val="24"/>
          <w:szCs w:val="24"/>
          <w:lang w:val="fr-FR"/>
        </w:rPr>
        <w:t xml:space="preserve"> </w:t>
      </w:r>
      <w:r w:rsidRPr="002615E2">
        <w:rPr>
          <w:rFonts w:ascii="Times New Roman" w:hAnsi="Times New Roman" w:cs="Times New Roman"/>
          <w:sz w:val="24"/>
          <w:szCs w:val="24"/>
          <w:lang w:val="fr-FR"/>
        </w:rPr>
        <w:t>l’ombre</w:t>
      </w:r>
      <w:r w:rsidRPr="002615E2">
        <w:rPr>
          <w:rFonts w:ascii="Times New Roman" w:hAnsi="Times New Roman" w:cs="Times New Roman"/>
          <w:color w:val="E36C0A" w:themeColor="accent6" w:themeShade="BF"/>
          <w:sz w:val="24"/>
          <w:szCs w:val="24"/>
          <w:lang w:val="fr-FR"/>
        </w:rPr>
        <w:t xml:space="preserve"> </w:t>
      </w:r>
      <w:r w:rsidRPr="002615E2">
        <w:rPr>
          <w:rFonts w:ascii="Times New Roman" w:hAnsi="Times New Roman" w:cs="Times New Roman"/>
          <w:color w:val="000000" w:themeColor="text1"/>
          <w:sz w:val="24"/>
          <w:szCs w:val="24"/>
          <w:lang w:val="fr-FR"/>
        </w:rPr>
        <w:t xml:space="preserve">devient un trait d’union entre la vie et </w:t>
      </w:r>
      <w:r w:rsidRPr="002615E2">
        <w:rPr>
          <w:rFonts w:ascii="Times New Roman" w:hAnsi="Times New Roman" w:cs="Times New Roman"/>
          <w:sz w:val="24"/>
          <w:szCs w:val="24"/>
          <w:lang w:val="fr-FR"/>
        </w:rPr>
        <w:t>la mort</w:t>
      </w:r>
      <w:r w:rsidRPr="002615E2">
        <w:rPr>
          <w:rFonts w:ascii="Times New Roman" w:hAnsi="Times New Roman" w:cs="Times New Roman"/>
          <w:color w:val="E36C0A" w:themeColor="accent6" w:themeShade="BF"/>
          <w:sz w:val="24"/>
          <w:szCs w:val="24"/>
          <w:lang w:val="fr-FR"/>
        </w:rPr>
        <w:t>.</w:t>
      </w:r>
      <w:r>
        <w:rPr>
          <w:rFonts w:ascii="Times New Roman" w:hAnsi="Times New Roman" w:cs="Times New Roman"/>
          <w:color w:val="E36C0A" w:themeColor="accent6" w:themeShade="BF"/>
          <w:sz w:val="24"/>
          <w:szCs w:val="24"/>
          <w:lang w:val="fr-FR"/>
        </w:rPr>
        <w:t xml:space="preserve"> </w:t>
      </w:r>
      <w:r>
        <w:rPr>
          <w:rFonts w:ascii="Times New Roman" w:hAnsi="Times New Roman" w:cs="Times New Roman"/>
          <w:sz w:val="24"/>
          <w:szCs w:val="24"/>
          <w:lang w:val="fr-FR"/>
        </w:rPr>
        <w:t>Epuisé, au bout de ses forces, gravement blessé, l</w:t>
      </w:r>
      <w:r w:rsidRPr="00772B1B">
        <w:rPr>
          <w:rFonts w:ascii="Times New Roman" w:hAnsi="Times New Roman" w:cs="Times New Roman"/>
          <w:sz w:val="24"/>
          <w:szCs w:val="24"/>
          <w:lang w:val="fr-FR"/>
        </w:rPr>
        <w:t>’impuissance de</w:t>
      </w:r>
      <w:r w:rsidRPr="000A02DF">
        <w:rPr>
          <w:rFonts w:ascii="Times New Roman" w:hAnsi="Times New Roman" w:cs="Times New Roman"/>
          <w:b/>
          <w:sz w:val="24"/>
          <w:szCs w:val="24"/>
          <w:lang w:val="fr-FR"/>
        </w:rPr>
        <w:t xml:space="preserve"> </w:t>
      </w:r>
      <w:r w:rsidRPr="006E2D39">
        <w:rPr>
          <w:rFonts w:ascii="Times New Roman" w:hAnsi="Times New Roman" w:cs="Times New Roman"/>
          <w:sz w:val="24"/>
          <w:szCs w:val="24"/>
          <w:lang w:val="fr-FR"/>
        </w:rPr>
        <w:t>Perken</w:t>
      </w:r>
      <w:r>
        <w:rPr>
          <w:rFonts w:ascii="Times New Roman" w:hAnsi="Times New Roman" w:cs="Times New Roman"/>
          <w:sz w:val="24"/>
          <w:szCs w:val="24"/>
          <w:lang w:val="fr-FR"/>
        </w:rPr>
        <w:t xml:space="preserve"> est horrible</w:t>
      </w:r>
      <w:r w:rsidRPr="00E454E9">
        <w:rPr>
          <w:rFonts w:ascii="Times New Roman" w:hAnsi="Times New Roman" w:cs="Times New Roman"/>
          <w:sz w:val="24"/>
          <w:szCs w:val="24"/>
          <w:lang w:val="fr-FR"/>
        </w:rPr>
        <w:t> :</w:t>
      </w:r>
    </w:p>
    <w:p w:rsidR="00477A90" w:rsidRPr="00477A90" w:rsidRDefault="00477A90" w:rsidP="00251C87">
      <w:pPr>
        <w:spacing w:line="240" w:lineRule="auto"/>
        <w:ind w:left="720" w:firstLine="0"/>
        <w:jc w:val="both"/>
        <w:rPr>
          <w:rFonts w:ascii="Times New Roman" w:hAnsi="Times New Roman" w:cs="Times New Roman"/>
          <w:sz w:val="24"/>
          <w:szCs w:val="24"/>
          <w:lang w:val="fr-FR"/>
        </w:rPr>
      </w:pPr>
      <w:r w:rsidRPr="00477A90">
        <w:rPr>
          <w:rFonts w:ascii="Times New Roman" w:hAnsi="Times New Roman" w:cs="Times New Roman"/>
          <w:sz w:val="24"/>
          <w:szCs w:val="24"/>
          <w:lang w:val="fr-FR"/>
        </w:rPr>
        <w:t>« Perken plongeait dans l’hébétude. Tout ce qu’il avait pensé de la vie se décomposait sous la   fièvre… »</w:t>
      </w:r>
      <w:r w:rsidRPr="00477A90">
        <w:rPr>
          <w:rStyle w:val="Appeldenotedefin"/>
          <w:rFonts w:ascii="Times New Roman" w:hAnsi="Times New Roman" w:cs="Times New Roman"/>
          <w:sz w:val="24"/>
          <w:szCs w:val="24"/>
          <w:lang w:val="fr-FR"/>
        </w:rPr>
        <w:endnoteReference w:id="69"/>
      </w:r>
    </w:p>
    <w:p w:rsidR="00477A90" w:rsidRPr="00477A90" w:rsidRDefault="00477A90" w:rsidP="00251C87">
      <w:pPr>
        <w:spacing w:line="240" w:lineRule="auto"/>
        <w:ind w:left="720" w:firstLine="0"/>
        <w:jc w:val="both"/>
        <w:rPr>
          <w:rFonts w:ascii="Times New Roman" w:hAnsi="Times New Roman" w:cs="Times New Roman"/>
          <w:sz w:val="24"/>
          <w:szCs w:val="24"/>
          <w:lang w:val="fr-FR"/>
        </w:rPr>
      </w:pPr>
      <w:r w:rsidRPr="00477A90">
        <w:rPr>
          <w:rFonts w:ascii="Times New Roman" w:hAnsi="Times New Roman" w:cs="Times New Roman"/>
          <w:sz w:val="24"/>
          <w:szCs w:val="24"/>
          <w:lang w:val="fr-FR"/>
        </w:rPr>
        <w:t>« Il (Claude) n’osa pas parler, mais touche Perken. Perken n’entendait plus … le corps raidi…Perken ne voyait plus rien …raide … il ne parvient à plier le bras… il ne pouvait plus bouger… sans plier les genoux. »</w:t>
      </w:r>
      <w:r w:rsidRPr="00477A90">
        <w:rPr>
          <w:rStyle w:val="Appeldenotedefin"/>
          <w:rFonts w:ascii="Times New Roman" w:hAnsi="Times New Roman" w:cs="Times New Roman"/>
          <w:sz w:val="24"/>
          <w:szCs w:val="24"/>
          <w:lang w:val="fr-FR"/>
        </w:rPr>
        <w:endnoteReference w:id="70"/>
      </w:r>
    </w:p>
    <w:p w:rsidR="00477A90" w:rsidRPr="00E716F8" w:rsidRDefault="00477A90" w:rsidP="00251C87">
      <w:pPr>
        <w:spacing w:line="240" w:lineRule="auto"/>
        <w:ind w:left="720" w:firstLine="0"/>
        <w:jc w:val="both"/>
        <w:rPr>
          <w:rFonts w:ascii="Times New Roman" w:hAnsi="Times New Roman" w:cs="Times New Roman"/>
          <w:lang w:val="fr-FR"/>
        </w:rPr>
      </w:pPr>
    </w:p>
    <w:p w:rsidR="00477A90" w:rsidRDefault="00477A90" w:rsidP="00251C87">
      <w:pPr>
        <w:spacing w:line="360" w:lineRule="auto"/>
        <w:jc w:val="both"/>
        <w:rPr>
          <w:rFonts w:ascii="Times New Roman" w:hAnsi="Times New Roman" w:cs="Times New Roman"/>
          <w:sz w:val="24"/>
          <w:szCs w:val="24"/>
          <w:lang w:val="fr-FR"/>
        </w:rPr>
      </w:pPr>
      <w:r w:rsidRPr="00E454E9">
        <w:rPr>
          <w:rFonts w:ascii="Times New Roman" w:hAnsi="Times New Roman" w:cs="Times New Roman"/>
          <w:sz w:val="24"/>
          <w:szCs w:val="24"/>
          <w:lang w:val="fr-FR"/>
        </w:rPr>
        <w:t xml:space="preserve"> Le personnage ne ressent plus rien ; il marche comme un</w:t>
      </w:r>
      <w:r w:rsidRPr="006E2D39">
        <w:rPr>
          <w:rFonts w:ascii="Times New Roman" w:hAnsi="Times New Roman" w:cs="Times New Roman"/>
          <w:sz w:val="24"/>
          <w:szCs w:val="24"/>
          <w:lang w:val="fr-FR"/>
        </w:rPr>
        <w:t xml:space="preserve"> somnambule</w:t>
      </w:r>
      <w:r w:rsidRPr="00E454E9">
        <w:rPr>
          <w:rFonts w:ascii="Times New Roman" w:hAnsi="Times New Roman" w:cs="Times New Roman"/>
          <w:sz w:val="24"/>
          <w:szCs w:val="24"/>
          <w:lang w:val="fr-FR"/>
        </w:rPr>
        <w:t xml:space="preserve">. </w:t>
      </w:r>
      <w:r>
        <w:rPr>
          <w:rFonts w:ascii="Times New Roman" w:hAnsi="Times New Roman" w:cs="Times New Roman"/>
          <w:sz w:val="24"/>
          <w:szCs w:val="24"/>
          <w:lang w:val="fr-FR"/>
        </w:rPr>
        <w:t>Physiquement, il est devenu l’</w:t>
      </w:r>
      <w:r w:rsidRPr="00772B1B">
        <w:rPr>
          <w:rFonts w:ascii="Times New Roman" w:hAnsi="Times New Roman" w:cs="Times New Roman"/>
          <w:sz w:val="24"/>
          <w:szCs w:val="24"/>
          <w:lang w:val="fr-FR"/>
        </w:rPr>
        <w:t>ombre</w:t>
      </w:r>
      <w:r>
        <w:rPr>
          <w:rFonts w:ascii="Times New Roman" w:hAnsi="Times New Roman" w:cs="Times New Roman"/>
          <w:sz w:val="24"/>
          <w:szCs w:val="24"/>
          <w:lang w:val="fr-FR"/>
        </w:rPr>
        <w:t xml:space="preserve"> de lui-même</w:t>
      </w:r>
      <w:r w:rsidRPr="00772B1B">
        <w:rPr>
          <w:rFonts w:ascii="Times New Roman" w:hAnsi="Times New Roman" w:cs="Times New Roman"/>
          <w:sz w:val="24"/>
          <w:szCs w:val="24"/>
          <w:lang w:val="fr-FR"/>
        </w:rPr>
        <w:t xml:space="preserve">. </w:t>
      </w:r>
    </w:p>
    <w:p w:rsidR="00477A90" w:rsidRPr="0086317D" w:rsidRDefault="00477A90" w:rsidP="00251C87">
      <w:pPr>
        <w:jc w:val="both"/>
        <w:rPr>
          <w:rFonts w:ascii="Times New Roman" w:hAnsi="Times New Roman" w:cs="Times New Roman"/>
          <w:b/>
          <w:sz w:val="24"/>
          <w:szCs w:val="24"/>
          <w:lang w:val="fr-FR"/>
        </w:rPr>
      </w:pPr>
    </w:p>
    <w:p w:rsidR="00477A90" w:rsidRPr="00220CEA" w:rsidRDefault="00477A90" w:rsidP="00251C87">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Un autre aventurier, Grabot, l’ami de Perken, est venu en Asie pour sa passion de l’érotisme. Le pouvoir pour lui est une opportunité d’en abuser. </w:t>
      </w:r>
      <w:r w:rsidRPr="00220CEA">
        <w:rPr>
          <w:rFonts w:ascii="Times New Roman" w:hAnsi="Times New Roman" w:cs="Times New Roman"/>
          <w:sz w:val="24"/>
          <w:szCs w:val="24"/>
          <w:lang w:val="fr-FR"/>
        </w:rPr>
        <w:t xml:space="preserve"> </w:t>
      </w:r>
    </w:p>
    <w:p w:rsidR="00477A90" w:rsidRDefault="00477A90" w:rsidP="00251C87">
      <w:pPr>
        <w:jc w:val="both"/>
        <w:rPr>
          <w:rFonts w:ascii="Times New Roman" w:hAnsi="Times New Roman" w:cs="Times New Roman"/>
          <w:sz w:val="24"/>
          <w:szCs w:val="24"/>
          <w:lang w:val="fr-FR"/>
        </w:rPr>
      </w:pPr>
      <w:r w:rsidRPr="00020E20">
        <w:rPr>
          <w:rFonts w:ascii="Times New Roman" w:hAnsi="Times New Roman" w:cs="Times New Roman"/>
          <w:sz w:val="24"/>
          <w:szCs w:val="24"/>
          <w:lang w:val="fr-FR"/>
        </w:rPr>
        <w:t>A la question de Claude «  - Qu’est-il venu faire ici, Grabot ?</w:t>
      </w:r>
      <w:r>
        <w:rPr>
          <w:rFonts w:ascii="Times New Roman" w:hAnsi="Times New Roman" w:cs="Times New Roman"/>
          <w:sz w:val="24"/>
          <w:szCs w:val="24"/>
          <w:lang w:val="fr-FR"/>
        </w:rPr>
        <w:t xml:space="preserve"> » </w:t>
      </w:r>
      <w:r w:rsidRPr="00020E20">
        <w:rPr>
          <w:rFonts w:ascii="Times New Roman" w:hAnsi="Times New Roman" w:cs="Times New Roman"/>
          <w:sz w:val="24"/>
          <w:szCs w:val="24"/>
          <w:lang w:val="fr-FR"/>
        </w:rPr>
        <w:t xml:space="preserve">Perken répond : </w:t>
      </w:r>
    </w:p>
    <w:p w:rsidR="00477A90" w:rsidRPr="00020E20" w:rsidRDefault="00477A90" w:rsidP="00251C87">
      <w:pPr>
        <w:jc w:val="both"/>
        <w:rPr>
          <w:rFonts w:ascii="Times New Roman" w:hAnsi="Times New Roman" w:cs="Times New Roman"/>
          <w:sz w:val="24"/>
          <w:szCs w:val="24"/>
          <w:lang w:val="fr-FR"/>
        </w:rPr>
      </w:pPr>
    </w:p>
    <w:p w:rsidR="00477A90" w:rsidRPr="00477A90" w:rsidRDefault="00477A90" w:rsidP="00251C87">
      <w:pPr>
        <w:jc w:val="both"/>
        <w:rPr>
          <w:rFonts w:ascii="Times New Roman" w:hAnsi="Times New Roman" w:cs="Times New Roman"/>
          <w:sz w:val="24"/>
          <w:szCs w:val="24"/>
          <w:lang w:val="fr-FR"/>
        </w:rPr>
      </w:pPr>
      <w:r w:rsidRPr="00477A90">
        <w:rPr>
          <w:rFonts w:ascii="Times New Roman" w:hAnsi="Times New Roman" w:cs="Times New Roman"/>
          <w:sz w:val="24"/>
          <w:szCs w:val="24"/>
          <w:lang w:val="fr-FR"/>
        </w:rPr>
        <w:t>« De l’érotisme, d’abord ; le pouvoir doit se définir pour lui par la possibilité d’en abuser… »</w:t>
      </w:r>
      <w:r w:rsidRPr="00477A90">
        <w:rPr>
          <w:rStyle w:val="Appeldenotedefin"/>
          <w:rFonts w:ascii="Times New Roman" w:hAnsi="Times New Roman" w:cs="Times New Roman"/>
          <w:sz w:val="24"/>
          <w:szCs w:val="24"/>
          <w:lang w:val="fr-FR"/>
        </w:rPr>
        <w:endnoteReference w:id="71"/>
      </w:r>
    </w:p>
    <w:p w:rsidR="00477A90" w:rsidRPr="00E716F8" w:rsidRDefault="00477A90" w:rsidP="00251C87">
      <w:pPr>
        <w:jc w:val="both"/>
        <w:rPr>
          <w:rFonts w:ascii="Times New Roman" w:hAnsi="Times New Roman" w:cs="Times New Roman"/>
          <w:lang w:val="fr-FR"/>
        </w:rPr>
      </w:pPr>
    </w:p>
    <w:p w:rsidR="00477A90" w:rsidRDefault="00477A90" w:rsidP="00251C87">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Et à cause du courage : </w:t>
      </w:r>
    </w:p>
    <w:p w:rsidR="00477A90" w:rsidRDefault="00477A90" w:rsidP="00251C87">
      <w:pPr>
        <w:jc w:val="both"/>
        <w:rPr>
          <w:rFonts w:ascii="Times New Roman" w:hAnsi="Times New Roman" w:cs="Times New Roman"/>
          <w:sz w:val="24"/>
          <w:szCs w:val="24"/>
          <w:lang w:val="fr-FR"/>
        </w:rPr>
      </w:pPr>
    </w:p>
    <w:p w:rsidR="00477A90" w:rsidRPr="00477A90" w:rsidRDefault="00477A90" w:rsidP="00251C87">
      <w:pPr>
        <w:spacing w:line="240" w:lineRule="auto"/>
        <w:ind w:left="720" w:firstLine="0"/>
        <w:jc w:val="both"/>
        <w:rPr>
          <w:rFonts w:ascii="Times New Roman" w:hAnsi="Times New Roman" w:cs="Times New Roman"/>
          <w:sz w:val="24"/>
          <w:szCs w:val="24"/>
          <w:lang w:val="fr-FR"/>
        </w:rPr>
      </w:pPr>
      <w:r w:rsidRPr="00477A90">
        <w:rPr>
          <w:rFonts w:ascii="Times New Roman" w:hAnsi="Times New Roman" w:cs="Times New Roman"/>
          <w:sz w:val="24"/>
          <w:szCs w:val="24"/>
          <w:lang w:val="fr-FR"/>
        </w:rPr>
        <w:t>« A cause du courage, il s’est beaucoup séparé du monde que vous ou moi parce qu’il n’a pasd’espoir, même informe, et que le goût de l’esprit, aussi affaibli qu’il soit, relie à l’univers.</w:t>
      </w:r>
      <w:r w:rsidRPr="00477A90">
        <w:rPr>
          <w:rStyle w:val="Appeldenotedefin"/>
          <w:rFonts w:ascii="Times New Roman" w:hAnsi="Times New Roman" w:cs="Times New Roman"/>
          <w:sz w:val="24"/>
          <w:szCs w:val="24"/>
          <w:lang w:val="fr-FR"/>
        </w:rPr>
        <w:endnoteReference w:id="72"/>
      </w:r>
    </w:p>
    <w:p w:rsidR="00477A90" w:rsidRPr="00E716F8" w:rsidRDefault="00477A90" w:rsidP="00251C87">
      <w:pPr>
        <w:spacing w:line="240" w:lineRule="auto"/>
        <w:ind w:left="720" w:firstLine="0"/>
        <w:jc w:val="both"/>
        <w:rPr>
          <w:rFonts w:ascii="Times New Roman" w:hAnsi="Times New Roman" w:cs="Times New Roman"/>
          <w:lang w:val="fr-FR"/>
        </w:rPr>
      </w:pPr>
    </w:p>
    <w:p w:rsidR="00477A90" w:rsidRDefault="00477A90" w:rsidP="00251C87">
      <w:pPr>
        <w:jc w:val="both"/>
        <w:rPr>
          <w:rFonts w:ascii="Times New Roman" w:hAnsi="Times New Roman" w:cs="Times New Roman"/>
          <w:sz w:val="24"/>
          <w:szCs w:val="24"/>
          <w:lang w:val="fr-FR"/>
        </w:rPr>
      </w:pPr>
      <w:r>
        <w:rPr>
          <w:rFonts w:ascii="Times New Roman" w:hAnsi="Times New Roman" w:cs="Times New Roman"/>
          <w:sz w:val="24"/>
          <w:szCs w:val="24"/>
          <w:lang w:val="fr-FR"/>
        </w:rPr>
        <w:t>Dans sa solitude absolue,  il lui faut du courage :</w:t>
      </w:r>
    </w:p>
    <w:p w:rsidR="00477A90" w:rsidRDefault="00477A90" w:rsidP="00251C87">
      <w:pPr>
        <w:jc w:val="both"/>
        <w:rPr>
          <w:rFonts w:ascii="Times New Roman" w:hAnsi="Times New Roman" w:cs="Times New Roman"/>
          <w:sz w:val="24"/>
          <w:szCs w:val="24"/>
          <w:lang w:val="fr-FR"/>
        </w:rPr>
      </w:pPr>
    </w:p>
    <w:p w:rsidR="00477A90" w:rsidRPr="00477A90" w:rsidRDefault="00477A90" w:rsidP="00251C87">
      <w:pPr>
        <w:ind w:left="720" w:firstLine="0"/>
        <w:jc w:val="both"/>
        <w:rPr>
          <w:rFonts w:ascii="Times New Roman" w:hAnsi="Times New Roman" w:cs="Times New Roman"/>
          <w:sz w:val="24"/>
          <w:szCs w:val="24"/>
          <w:lang w:val="fr-FR"/>
        </w:rPr>
      </w:pPr>
      <w:r w:rsidRPr="00477A90">
        <w:rPr>
          <w:rFonts w:ascii="Times New Roman" w:hAnsi="Times New Roman" w:cs="Times New Roman"/>
          <w:sz w:val="24"/>
          <w:szCs w:val="24"/>
          <w:lang w:val="fr-FR"/>
        </w:rPr>
        <w:t>« C’est un homme réellement seul, - et comme tous les hommes seuls, oblige dé meubler sa solitude, ce qu’il fait avec le courage… »</w:t>
      </w:r>
      <w:r w:rsidRPr="00477A90">
        <w:rPr>
          <w:rStyle w:val="Appeldenotedefin"/>
          <w:rFonts w:ascii="Times New Roman" w:hAnsi="Times New Roman" w:cs="Times New Roman"/>
          <w:sz w:val="24"/>
          <w:szCs w:val="24"/>
          <w:lang w:val="fr-FR"/>
        </w:rPr>
        <w:endnoteReference w:id="73"/>
      </w:r>
    </w:p>
    <w:p w:rsidR="00477A90" w:rsidRPr="00E716F8" w:rsidRDefault="00477A90" w:rsidP="00251C87">
      <w:pPr>
        <w:ind w:left="720" w:firstLine="0"/>
        <w:jc w:val="both"/>
        <w:rPr>
          <w:rFonts w:ascii="Times New Roman" w:hAnsi="Times New Roman" w:cs="Times New Roman"/>
          <w:lang w:val="fr-FR"/>
        </w:rPr>
      </w:pPr>
    </w:p>
    <w:p w:rsidR="00477A90" w:rsidRDefault="00477A90" w:rsidP="00251C87">
      <w:pPr>
        <w:jc w:val="both"/>
        <w:rPr>
          <w:rFonts w:ascii="Times New Roman" w:hAnsi="Times New Roman" w:cs="Times New Roman"/>
          <w:sz w:val="24"/>
          <w:szCs w:val="24"/>
          <w:lang w:val="fr-FR"/>
        </w:rPr>
      </w:pPr>
      <w:r>
        <w:rPr>
          <w:rFonts w:ascii="Times New Roman" w:hAnsi="Times New Roman" w:cs="Times New Roman"/>
          <w:sz w:val="24"/>
          <w:szCs w:val="24"/>
          <w:lang w:val="fr-FR"/>
        </w:rPr>
        <w:t>La mort du Grabot est horrible, d’abord humilié, aveuglé : « </w:t>
      </w:r>
      <w:r w:rsidRPr="001E160C">
        <w:rPr>
          <w:rFonts w:ascii="Times New Roman" w:hAnsi="Times New Roman" w:cs="Times New Roman"/>
          <w:sz w:val="24"/>
          <w:szCs w:val="24"/>
          <w:lang w:val="fr-FR"/>
        </w:rPr>
        <w:t>Celui-là aussi pourrissait s</w:t>
      </w:r>
      <w:r>
        <w:rPr>
          <w:rFonts w:ascii="Times New Roman" w:hAnsi="Times New Roman" w:cs="Times New Roman"/>
          <w:sz w:val="24"/>
          <w:szCs w:val="24"/>
          <w:lang w:val="fr-FR"/>
        </w:rPr>
        <w:t>ous l’Asie comme les temples. »</w:t>
      </w:r>
      <w:r>
        <w:rPr>
          <w:rStyle w:val="Appeldenotedefin"/>
          <w:rFonts w:ascii="Times New Roman" w:hAnsi="Times New Roman" w:cs="Times New Roman"/>
          <w:sz w:val="24"/>
          <w:szCs w:val="24"/>
          <w:lang w:val="fr-FR"/>
        </w:rPr>
        <w:endnoteReference w:id="74"/>
      </w:r>
    </w:p>
    <w:p w:rsidR="00477A90" w:rsidRDefault="00477A90" w:rsidP="00251C87">
      <w:pPr>
        <w:jc w:val="both"/>
        <w:rPr>
          <w:rFonts w:ascii="Times New Roman" w:hAnsi="Times New Roman" w:cs="Times New Roman"/>
          <w:sz w:val="24"/>
          <w:szCs w:val="24"/>
          <w:lang w:val="fr-FR"/>
        </w:rPr>
      </w:pPr>
      <w:r>
        <w:rPr>
          <w:rFonts w:ascii="Times New Roman" w:hAnsi="Times New Roman" w:cs="Times New Roman"/>
          <w:sz w:val="24"/>
          <w:szCs w:val="24"/>
          <w:lang w:val="fr-FR"/>
        </w:rPr>
        <w:t>Perken, l’aventurier invincible, celui qui voulait lasser une cicatrice sur la terre, va mourir et ses derniers mots illustrent la solitude de l’aventurier mourant seul, sans projets et sans rêves :</w:t>
      </w:r>
    </w:p>
    <w:p w:rsidR="00477A90" w:rsidRDefault="00477A90" w:rsidP="00251C87">
      <w:pPr>
        <w:jc w:val="both"/>
        <w:rPr>
          <w:rFonts w:ascii="Times New Roman" w:hAnsi="Times New Roman" w:cs="Times New Roman"/>
          <w:sz w:val="24"/>
          <w:szCs w:val="24"/>
          <w:lang w:val="fr-FR"/>
        </w:rPr>
      </w:pPr>
    </w:p>
    <w:p w:rsidR="00477A90" w:rsidRPr="00477A90" w:rsidRDefault="00477A90" w:rsidP="00251C87">
      <w:pPr>
        <w:jc w:val="both"/>
        <w:rPr>
          <w:rFonts w:ascii="Times New Roman" w:hAnsi="Times New Roman" w:cs="Times New Roman"/>
          <w:sz w:val="24"/>
          <w:szCs w:val="24"/>
          <w:lang w:val="fr-FR"/>
        </w:rPr>
      </w:pPr>
      <w:r w:rsidRPr="00477A90">
        <w:rPr>
          <w:rFonts w:ascii="Times New Roman" w:hAnsi="Times New Roman" w:cs="Times New Roman"/>
          <w:sz w:val="24"/>
          <w:szCs w:val="24"/>
          <w:lang w:val="fr-FR"/>
        </w:rPr>
        <w:t>«  Il n’y a pas… de mort… Il, y a seulement … moi</w:t>
      </w:r>
    </w:p>
    <w:p w:rsidR="00477A90" w:rsidRPr="00477A90" w:rsidRDefault="00477A90" w:rsidP="00251C87">
      <w:pPr>
        <w:jc w:val="both"/>
        <w:rPr>
          <w:rFonts w:ascii="Times New Roman" w:hAnsi="Times New Roman" w:cs="Times New Roman"/>
          <w:sz w:val="24"/>
          <w:szCs w:val="24"/>
          <w:lang w:val="fr-FR"/>
        </w:rPr>
      </w:pPr>
      <w:r w:rsidRPr="00477A90">
        <w:rPr>
          <w:rFonts w:ascii="Times New Roman" w:hAnsi="Times New Roman" w:cs="Times New Roman"/>
          <w:sz w:val="24"/>
          <w:szCs w:val="24"/>
          <w:lang w:val="fr-FR"/>
        </w:rPr>
        <w:t xml:space="preserve"> … moi … qui vais mourir… »</w:t>
      </w:r>
      <w:r w:rsidRPr="00477A90">
        <w:rPr>
          <w:rStyle w:val="Appeldenotedefin"/>
          <w:rFonts w:ascii="Times New Roman" w:hAnsi="Times New Roman" w:cs="Times New Roman"/>
          <w:sz w:val="24"/>
          <w:szCs w:val="24"/>
          <w:lang w:val="fr-FR"/>
        </w:rPr>
        <w:endnoteReference w:id="75"/>
      </w:r>
    </w:p>
    <w:p w:rsidR="00477A90" w:rsidRPr="00477A90" w:rsidRDefault="00477A90" w:rsidP="00251C87">
      <w:pPr>
        <w:jc w:val="both"/>
        <w:rPr>
          <w:rFonts w:ascii="Times New Roman" w:hAnsi="Times New Roman" w:cs="Times New Roman"/>
          <w:lang w:val="fr-FR"/>
        </w:rPr>
      </w:pPr>
    </w:p>
    <w:p w:rsidR="00477A90" w:rsidRDefault="00477A90" w:rsidP="00251C87">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Claude, témoigne l’agonie de Perken et réfléchie sur la vie et la mort ; sur l’impuissance, la dégradation physique de Perken qu’il définit par un seul mot « déchéance » : </w:t>
      </w:r>
    </w:p>
    <w:p w:rsidR="00477A90" w:rsidRPr="00477A90" w:rsidRDefault="00477A90" w:rsidP="00251C87">
      <w:pPr>
        <w:shd w:val="clear" w:color="auto" w:fill="FFFFFF"/>
        <w:spacing w:before="300" w:after="150" w:line="240" w:lineRule="auto"/>
        <w:ind w:left="720" w:firstLine="0"/>
        <w:jc w:val="both"/>
        <w:outlineLvl w:val="1"/>
        <w:rPr>
          <w:rFonts w:ascii="Times New Roman" w:eastAsia="Times New Roman" w:hAnsi="Times New Roman" w:cs="Times New Roman"/>
          <w:sz w:val="24"/>
          <w:szCs w:val="24"/>
          <w:lang w:val="fr-FR"/>
        </w:rPr>
      </w:pPr>
      <w:r w:rsidRPr="00477A90">
        <w:rPr>
          <w:rFonts w:ascii="Times New Roman" w:eastAsia="Times New Roman" w:hAnsi="Times New Roman" w:cs="Times New Roman"/>
          <w:sz w:val="24"/>
          <w:szCs w:val="24"/>
          <w:lang w:val="fr-FR"/>
        </w:rPr>
        <w:t xml:space="preserve">« La vie était là, dans l’éblouissement où se perdait la terre ; l’autre, dans le martellement lancinant de ses veines. Mais elles ne luttaient pas : ce cœur cesserait de battre, se perdrait lui aussi dans l’appel implacable de la lumière… Il n’avait plus de main, plus de corps sauf la douleur ; que signifiait le mot : </w:t>
      </w:r>
      <w:r w:rsidRPr="00477A90">
        <w:rPr>
          <w:rFonts w:ascii="Times New Roman" w:eastAsia="Times New Roman" w:hAnsi="Times New Roman" w:cs="Times New Roman"/>
          <w:sz w:val="24"/>
          <w:szCs w:val="24"/>
          <w:u w:val="single"/>
          <w:lang w:val="fr-FR"/>
        </w:rPr>
        <w:t>déchéance </w:t>
      </w:r>
      <w:r w:rsidRPr="00477A90">
        <w:rPr>
          <w:rFonts w:ascii="Times New Roman" w:eastAsia="Times New Roman" w:hAnsi="Times New Roman" w:cs="Times New Roman"/>
          <w:sz w:val="24"/>
          <w:szCs w:val="24"/>
          <w:lang w:val="fr-FR"/>
        </w:rPr>
        <w:t>?... Claude cala sa tête avec la toile de tente, ramena son casque, et l’ombre le rejeta en lui-même. »</w:t>
      </w:r>
      <w:r w:rsidRPr="00477A90">
        <w:rPr>
          <w:rStyle w:val="Appeldenotedefin"/>
          <w:rFonts w:ascii="Times New Roman" w:eastAsia="Times New Roman" w:hAnsi="Times New Roman" w:cs="Times New Roman"/>
          <w:sz w:val="24"/>
          <w:szCs w:val="24"/>
          <w:lang w:val="fr-FR"/>
        </w:rPr>
        <w:endnoteReference w:id="76"/>
      </w:r>
    </w:p>
    <w:p w:rsidR="00477A90" w:rsidRDefault="00477A90" w:rsidP="00251C87">
      <w:pPr>
        <w:spacing w:line="360" w:lineRule="auto"/>
        <w:ind w:left="720" w:firstLine="0"/>
        <w:jc w:val="both"/>
        <w:rPr>
          <w:rFonts w:ascii="Times New Roman" w:hAnsi="Times New Roman" w:cs="Times New Roman"/>
          <w:sz w:val="24"/>
          <w:szCs w:val="24"/>
          <w:lang w:val="bg-BG"/>
        </w:rPr>
      </w:pPr>
      <w:r w:rsidRPr="000D430E">
        <w:rPr>
          <w:rFonts w:ascii="Times New Roman" w:hAnsi="Times New Roman" w:cs="Times New Roman"/>
          <w:sz w:val="24"/>
          <w:szCs w:val="24"/>
          <w:lang w:val="fr-FR"/>
        </w:rPr>
        <w:t xml:space="preserve">Dans </w:t>
      </w:r>
      <w:r w:rsidRPr="000D430E">
        <w:rPr>
          <w:rFonts w:ascii="Times New Roman" w:hAnsi="Times New Roman" w:cs="Times New Roman"/>
          <w:i/>
          <w:sz w:val="24"/>
          <w:szCs w:val="24"/>
          <w:lang w:val="fr-FR"/>
        </w:rPr>
        <w:t>Le Démon de l’absolu</w:t>
      </w:r>
      <w:r>
        <w:rPr>
          <w:rFonts w:ascii="Times New Roman" w:hAnsi="Times New Roman" w:cs="Times New Roman"/>
          <w:sz w:val="24"/>
          <w:szCs w:val="24"/>
          <w:lang w:val="fr-FR"/>
        </w:rPr>
        <w:t>, Malraux ajoute encore un trait au portrait de l’aventurier</w:t>
      </w:r>
      <w:r w:rsidRPr="000D430E">
        <w:rPr>
          <w:rFonts w:ascii="Times New Roman" w:hAnsi="Times New Roman" w:cs="Times New Roman"/>
          <w:sz w:val="24"/>
          <w:szCs w:val="24"/>
          <w:lang w:val="fr-FR"/>
        </w:rPr>
        <w:t xml:space="preserve"> : </w:t>
      </w:r>
    </w:p>
    <w:p w:rsidR="00477A90" w:rsidRPr="006520EB" w:rsidRDefault="00477A90" w:rsidP="00251C87">
      <w:pPr>
        <w:spacing w:line="360" w:lineRule="auto"/>
        <w:ind w:left="720" w:firstLine="0"/>
        <w:jc w:val="both"/>
        <w:rPr>
          <w:rFonts w:ascii="Times New Roman" w:hAnsi="Times New Roman" w:cs="Times New Roman"/>
          <w:lang w:val="fr-FR"/>
        </w:rPr>
      </w:pPr>
      <w:r w:rsidRPr="00477A90">
        <w:rPr>
          <w:rFonts w:ascii="Times New Roman" w:hAnsi="Times New Roman" w:cs="Times New Roman"/>
          <w:sz w:val="24"/>
          <w:szCs w:val="24"/>
          <w:lang w:val="fr-FR"/>
        </w:rPr>
        <w:t>« L’échec détruit l’aventurier le tue et le</w:t>
      </w:r>
      <w:r w:rsidRPr="00477A90">
        <w:rPr>
          <w:rFonts w:ascii="Times New Roman" w:hAnsi="Times New Roman" w:cs="Times New Roman"/>
          <w:sz w:val="24"/>
          <w:szCs w:val="24"/>
          <w:lang w:val="bg-BG"/>
        </w:rPr>
        <w:t xml:space="preserve"> </w:t>
      </w:r>
      <w:r w:rsidRPr="00477A90">
        <w:rPr>
          <w:rFonts w:ascii="Times New Roman" w:hAnsi="Times New Roman" w:cs="Times New Roman"/>
          <w:sz w:val="24"/>
          <w:szCs w:val="24"/>
          <w:lang w:val="fr-FR"/>
        </w:rPr>
        <w:t>rend clochard ; le succès l’intègre à la condition sociale dont il entendait s’affranchir ; aussi, comme joueur, rejoue-t-il, s’il peut et parfois contre lui-même […] »</w:t>
      </w:r>
      <w:r w:rsidRPr="006520EB">
        <w:rPr>
          <w:rStyle w:val="Appeldenotedefin"/>
          <w:rFonts w:ascii="Times New Roman" w:hAnsi="Times New Roman" w:cs="Times New Roman"/>
          <w:b/>
          <w:lang w:val="fr-FR"/>
        </w:rPr>
        <w:t xml:space="preserve"> </w:t>
      </w:r>
      <w:r w:rsidRPr="006520EB">
        <w:rPr>
          <w:rStyle w:val="Appeldenotedefin"/>
          <w:rFonts w:ascii="Times New Roman" w:hAnsi="Times New Roman" w:cs="Times New Roman"/>
          <w:lang w:val="fr-FR"/>
        </w:rPr>
        <w:endnoteReference w:id="77"/>
      </w:r>
    </w:p>
    <w:p w:rsidR="00477A90" w:rsidRPr="006520EB" w:rsidRDefault="00477A90" w:rsidP="00251C87">
      <w:pPr>
        <w:spacing w:line="360" w:lineRule="auto"/>
        <w:ind w:firstLine="0"/>
        <w:jc w:val="both"/>
        <w:rPr>
          <w:rStyle w:val="lev"/>
          <w:rFonts w:ascii="Times New Roman" w:hAnsi="Times New Roman" w:cs="Times New Roman"/>
          <w:b w:val="0"/>
          <w:bCs w:val="0"/>
          <w:color w:val="00B050"/>
          <w:sz w:val="24"/>
          <w:szCs w:val="24"/>
          <w:lang w:val="fr-FR"/>
        </w:rPr>
      </w:pPr>
      <w:r>
        <w:rPr>
          <w:rFonts w:ascii="Times New Roman" w:hAnsi="Times New Roman" w:cs="Times New Roman"/>
          <w:color w:val="00B050"/>
          <w:sz w:val="24"/>
          <w:szCs w:val="24"/>
          <w:lang w:val="fr-FR"/>
        </w:rPr>
        <w:t xml:space="preserve">                                                                                                                                                                                                                                                                                                                                                                                                                                                                                                                                                                                                                                                                                                                                                                                                                                                                                                                                                                                                                                                                                                                                                                                                                                                                                                                                                                                                                                                                                                                                                                                                                                                                                                                                                                                                                                                                                                                               </w:t>
      </w:r>
      <w:r>
        <w:rPr>
          <w:rFonts w:ascii="Times New Roman" w:hAnsi="Times New Roman" w:cs="Times New Roman"/>
          <w:color w:val="00B050"/>
          <w:sz w:val="24"/>
          <w:szCs w:val="24"/>
          <w:lang w:val="fr-FR"/>
        </w:rPr>
        <w:tab/>
      </w:r>
      <w:r>
        <w:rPr>
          <w:rFonts w:ascii="Times New Roman" w:hAnsi="Times New Roman" w:cs="Times New Roman"/>
          <w:color w:val="00B050"/>
          <w:sz w:val="24"/>
          <w:szCs w:val="24"/>
          <w:lang w:val="fr-FR"/>
        </w:rPr>
        <w:tab/>
      </w:r>
      <w:r w:rsidRPr="005A7C19">
        <w:rPr>
          <w:rStyle w:val="lev"/>
          <w:rFonts w:ascii="Times New Roman" w:hAnsi="Times New Roman" w:cs="Times New Roman"/>
          <w:b w:val="0"/>
          <w:bCs w:val="0"/>
          <w:color w:val="000000" w:themeColor="text1"/>
          <w:sz w:val="24"/>
          <w:szCs w:val="24"/>
          <w:shd w:val="clear" w:color="auto" w:fill="FFFFFF"/>
          <w:lang w:val="fr-FR"/>
        </w:rPr>
        <w:t xml:space="preserve">Le destin des personnages des deux épigraphes aboutit à l’ombre :  </w:t>
      </w:r>
    </w:p>
    <w:p w:rsidR="00477A90" w:rsidRPr="000D430E" w:rsidRDefault="00A13F8D" w:rsidP="00251C87">
      <w:pPr>
        <w:spacing w:line="360" w:lineRule="auto"/>
        <w:ind w:left="720"/>
        <w:jc w:val="both"/>
        <w:rPr>
          <w:rFonts w:ascii="Times New Roman" w:hAnsi="Times New Roman" w:cs="Times New Roman"/>
          <w:color w:val="000000" w:themeColor="text1"/>
          <w:sz w:val="24"/>
          <w:szCs w:val="24"/>
          <w:shd w:val="clear" w:color="auto" w:fill="FFFFFF"/>
          <w:lang w:val="fr-FR"/>
        </w:rPr>
      </w:pPr>
      <w:r>
        <w:rPr>
          <w:rFonts w:ascii="Times New Roman" w:hAnsi="Times New Roman" w:cs="Times New Roman"/>
          <w:color w:val="000000" w:themeColor="text1"/>
          <w:sz w:val="24"/>
          <w:szCs w:val="24"/>
          <w:shd w:val="clear" w:color="auto" w:fill="FFFFFF"/>
          <w:lang w:val="fr-FR"/>
        </w:rPr>
        <w:t>rêves,</w:t>
      </w:r>
      <w:r w:rsidR="00477A90" w:rsidRPr="000D430E">
        <w:rPr>
          <w:rFonts w:ascii="Times New Roman" w:hAnsi="Times New Roman" w:cs="Times New Roman"/>
          <w:color w:val="000000" w:themeColor="text1"/>
          <w:sz w:val="24"/>
          <w:szCs w:val="24"/>
          <w:shd w:val="clear" w:color="auto" w:fill="FFFFFF"/>
          <w:lang w:val="fr-FR"/>
        </w:rPr>
        <w:t xml:space="preserve"> songes / action                           singes /contemplation</w:t>
      </w:r>
    </w:p>
    <w:p w:rsidR="00477A90" w:rsidRPr="000D430E" w:rsidRDefault="00477A90" w:rsidP="00251C87">
      <w:pPr>
        <w:spacing w:line="360" w:lineRule="auto"/>
        <w:jc w:val="both"/>
        <w:rPr>
          <w:rFonts w:ascii="Times New Roman" w:hAnsi="Times New Roman" w:cs="Times New Roman"/>
          <w:color w:val="000000" w:themeColor="text1"/>
          <w:sz w:val="24"/>
          <w:szCs w:val="24"/>
          <w:shd w:val="clear" w:color="auto" w:fill="FFFFFF"/>
          <w:lang w:val="fr-FR"/>
        </w:rPr>
      </w:pPr>
      <w:r w:rsidRPr="000D430E">
        <w:rPr>
          <w:rFonts w:ascii="Times New Roman" w:hAnsi="Times New Roman" w:cs="Times New Roman"/>
          <w:color w:val="000000" w:themeColor="text1"/>
          <w:sz w:val="24"/>
          <w:szCs w:val="24"/>
          <w:shd w:val="clear" w:color="auto" w:fill="FFFFFF"/>
          <w:lang w:val="fr-FR"/>
        </w:rPr>
        <w:t xml:space="preserve">                                            OMBRE</w:t>
      </w:r>
    </w:p>
    <w:p w:rsidR="00477A90" w:rsidRPr="000D430E" w:rsidRDefault="00477A90" w:rsidP="00251C87">
      <w:pPr>
        <w:shd w:val="clear" w:color="auto" w:fill="FFFFFF"/>
        <w:spacing w:before="300" w:after="150" w:line="360" w:lineRule="auto"/>
        <w:jc w:val="both"/>
        <w:outlineLvl w:val="1"/>
        <w:rPr>
          <w:rFonts w:ascii="Times New Roman" w:eastAsia="Times New Roman" w:hAnsi="Times New Roman" w:cs="Times New Roman"/>
          <w:sz w:val="24"/>
          <w:szCs w:val="24"/>
          <w:lang w:val="fr-FR"/>
        </w:rPr>
      </w:pPr>
      <w:r w:rsidRPr="000D430E">
        <w:rPr>
          <w:rFonts w:ascii="Times New Roman" w:eastAsia="Times New Roman" w:hAnsi="Times New Roman" w:cs="Times New Roman"/>
          <w:sz w:val="24"/>
          <w:szCs w:val="24"/>
          <w:lang w:val="fr-FR"/>
        </w:rPr>
        <w:t xml:space="preserve">             L’ombre = l’essence vidée de leur vie/rêves/espoirs</w:t>
      </w:r>
    </w:p>
    <w:p w:rsidR="00477A90" w:rsidRPr="00772B1B" w:rsidRDefault="00477A90" w:rsidP="00251C87">
      <w:pPr>
        <w:spacing w:line="360" w:lineRule="auto"/>
        <w:jc w:val="both"/>
        <w:rPr>
          <w:rFonts w:ascii="Times New Roman" w:hAnsi="Times New Roman" w:cs="Times New Roman"/>
          <w:color w:val="000000" w:themeColor="text1"/>
          <w:sz w:val="24"/>
          <w:szCs w:val="24"/>
          <w:shd w:val="clear" w:color="auto" w:fill="FFFFFF"/>
          <w:lang w:val="fr-FR"/>
        </w:rPr>
      </w:pPr>
      <w:r>
        <w:rPr>
          <w:rFonts w:ascii="Times New Roman" w:hAnsi="Times New Roman" w:cs="Times New Roman"/>
          <w:color w:val="000000" w:themeColor="text1"/>
          <w:sz w:val="24"/>
          <w:szCs w:val="24"/>
          <w:shd w:val="clear" w:color="auto" w:fill="FFFFFF"/>
          <w:lang w:val="fr-FR"/>
        </w:rPr>
        <w:t>La lecture d</w:t>
      </w:r>
      <w:r w:rsidRPr="00772B1B">
        <w:rPr>
          <w:rFonts w:ascii="Times New Roman" w:hAnsi="Times New Roman" w:cs="Times New Roman"/>
          <w:color w:val="000000" w:themeColor="text1"/>
          <w:sz w:val="24"/>
          <w:szCs w:val="24"/>
          <w:shd w:val="clear" w:color="auto" w:fill="FFFFFF"/>
          <w:lang w:val="fr-FR"/>
        </w:rPr>
        <w:t xml:space="preserve">es « Pensées » de  </w:t>
      </w:r>
      <w:r>
        <w:rPr>
          <w:rFonts w:ascii="Times New Roman" w:hAnsi="Times New Roman" w:cs="Times New Roman"/>
          <w:color w:val="000000" w:themeColor="text1"/>
          <w:sz w:val="24"/>
          <w:szCs w:val="24"/>
          <w:shd w:val="clear" w:color="auto" w:fill="FFFFFF"/>
          <w:lang w:val="fr-FR"/>
        </w:rPr>
        <w:t>Blaise Pascal, nous mène à la pensée que</w:t>
      </w:r>
      <w:r w:rsidRPr="00772B1B">
        <w:rPr>
          <w:rFonts w:ascii="Times New Roman" w:hAnsi="Times New Roman" w:cs="Times New Roman"/>
          <w:color w:val="000000" w:themeColor="text1"/>
          <w:sz w:val="24"/>
          <w:szCs w:val="24"/>
          <w:shd w:val="clear" w:color="auto" w:fill="FFFFFF"/>
          <w:lang w:val="fr-FR"/>
        </w:rPr>
        <w:t xml:space="preserve"> l’allégorie de la condition humaine pourrait être comparée à l’« ombre</w:t>
      </w:r>
      <w:r>
        <w:rPr>
          <w:rFonts w:ascii="Times New Roman" w:hAnsi="Times New Roman" w:cs="Times New Roman"/>
          <w:color w:val="000000" w:themeColor="text1"/>
          <w:sz w:val="24"/>
          <w:szCs w:val="24"/>
          <w:shd w:val="clear" w:color="auto" w:fill="FFFFFF"/>
          <w:lang w:val="fr-FR"/>
        </w:rPr>
        <w:t> »</w:t>
      </w:r>
      <w:r w:rsidRPr="00772B1B">
        <w:rPr>
          <w:rFonts w:ascii="Times New Roman" w:hAnsi="Times New Roman" w:cs="Times New Roman"/>
          <w:color w:val="000000" w:themeColor="text1"/>
          <w:sz w:val="24"/>
          <w:szCs w:val="24"/>
          <w:shd w:val="clear" w:color="auto" w:fill="FFFFFF"/>
          <w:lang w:val="fr-FR"/>
        </w:rPr>
        <w:t xml:space="preserve"> dans les deux épigraphes de </w:t>
      </w:r>
      <w:r w:rsidRPr="006E2D39">
        <w:rPr>
          <w:rFonts w:ascii="Times New Roman" w:hAnsi="Times New Roman" w:cs="Times New Roman"/>
          <w:i/>
          <w:color w:val="000000" w:themeColor="text1"/>
          <w:sz w:val="24"/>
          <w:szCs w:val="24"/>
          <w:shd w:val="clear" w:color="auto" w:fill="FFFFFF"/>
          <w:lang w:val="fr-FR"/>
        </w:rPr>
        <w:t xml:space="preserve">La Tentation de l’Occident </w:t>
      </w:r>
      <w:r w:rsidRPr="00772B1B">
        <w:rPr>
          <w:rFonts w:ascii="Times New Roman" w:hAnsi="Times New Roman" w:cs="Times New Roman"/>
          <w:color w:val="000000" w:themeColor="text1"/>
          <w:sz w:val="24"/>
          <w:szCs w:val="24"/>
          <w:shd w:val="clear" w:color="auto" w:fill="FFFFFF"/>
          <w:lang w:val="fr-FR"/>
        </w:rPr>
        <w:t xml:space="preserve">et de </w:t>
      </w:r>
      <w:r w:rsidRPr="006E2D39">
        <w:rPr>
          <w:rFonts w:ascii="Times New Roman" w:hAnsi="Times New Roman" w:cs="Times New Roman"/>
          <w:i/>
          <w:color w:val="000000" w:themeColor="text1"/>
          <w:sz w:val="24"/>
          <w:szCs w:val="24"/>
          <w:shd w:val="clear" w:color="auto" w:fill="FFFFFF"/>
          <w:lang w:val="fr-FR"/>
        </w:rPr>
        <w:t>La Voie royale</w:t>
      </w:r>
      <w:r w:rsidRPr="00772B1B">
        <w:rPr>
          <w:rFonts w:ascii="Times New Roman" w:hAnsi="Times New Roman" w:cs="Times New Roman"/>
          <w:color w:val="000000" w:themeColor="text1"/>
          <w:sz w:val="24"/>
          <w:szCs w:val="24"/>
          <w:shd w:val="clear" w:color="auto" w:fill="FFFFFF"/>
          <w:lang w:val="fr-FR"/>
        </w:rPr>
        <w:t>. Cette allégorie de la condition humaine doit être associée à certains thèmes de la liasse Commencement, dans laquelle Pascal a montré à quel tragique peut atteindre la misère de l’homme sans Dieu. Elle a inspiré des écrivains comme Malraux –</w:t>
      </w:r>
      <w:r>
        <w:rPr>
          <w:rFonts w:ascii="Times New Roman" w:hAnsi="Times New Roman" w:cs="Times New Roman"/>
          <w:color w:val="000000" w:themeColor="text1"/>
          <w:sz w:val="24"/>
          <w:szCs w:val="24"/>
          <w:shd w:val="clear" w:color="auto" w:fill="FFFFFF"/>
          <w:lang w:val="fr-FR"/>
        </w:rPr>
        <w:t xml:space="preserve"> le titre et le sens du roman </w:t>
      </w:r>
      <w:r w:rsidRPr="006E2D39">
        <w:rPr>
          <w:rFonts w:ascii="Times New Roman" w:hAnsi="Times New Roman" w:cs="Times New Roman"/>
          <w:i/>
          <w:color w:val="000000" w:themeColor="text1"/>
          <w:sz w:val="24"/>
          <w:szCs w:val="24"/>
          <w:shd w:val="clear" w:color="auto" w:fill="FFFFFF"/>
          <w:lang w:val="fr-FR"/>
        </w:rPr>
        <w:t>Condition humaine</w:t>
      </w:r>
      <w:r w:rsidRPr="00772B1B">
        <w:rPr>
          <w:rFonts w:ascii="Times New Roman" w:hAnsi="Times New Roman" w:cs="Times New Roman"/>
          <w:color w:val="000000" w:themeColor="text1"/>
          <w:sz w:val="24"/>
          <w:szCs w:val="24"/>
          <w:shd w:val="clear" w:color="auto" w:fill="FFFFFF"/>
          <w:lang w:val="fr-FR"/>
        </w:rPr>
        <w:t>.</w:t>
      </w:r>
    </w:p>
    <w:p w:rsidR="00477A90" w:rsidRPr="006D5B92" w:rsidRDefault="00477A90" w:rsidP="00251C87">
      <w:pPr>
        <w:spacing w:line="240" w:lineRule="auto"/>
        <w:ind w:left="720" w:firstLine="0"/>
        <w:jc w:val="both"/>
        <w:rPr>
          <w:rFonts w:ascii="Times New Roman" w:hAnsi="Times New Roman" w:cs="Times New Roman"/>
          <w:color w:val="000000" w:themeColor="text1"/>
          <w:sz w:val="24"/>
          <w:szCs w:val="24"/>
          <w:shd w:val="clear" w:color="auto" w:fill="FFFFFF"/>
          <w:lang w:val="bg-BG"/>
        </w:rPr>
      </w:pPr>
      <w:r w:rsidRPr="00270AD7">
        <w:rPr>
          <w:rFonts w:ascii="Times New Roman" w:hAnsi="Times New Roman" w:cs="Times New Roman"/>
          <w:color w:val="000000" w:themeColor="text1"/>
          <w:shd w:val="clear" w:color="auto" w:fill="FFFFFF"/>
          <w:lang w:val="fr-FR"/>
        </w:rPr>
        <w:t xml:space="preserve">« Qu’on s’imagine un nombre d’hommes dans les chaînes, et tous condamnés à mort, dont les uns </w:t>
      </w:r>
      <w:r w:rsidRPr="00477A90">
        <w:rPr>
          <w:rFonts w:ascii="Times New Roman" w:hAnsi="Times New Roman" w:cs="Times New Roman"/>
          <w:color w:val="000000" w:themeColor="text1"/>
          <w:sz w:val="24"/>
          <w:szCs w:val="24"/>
          <w:shd w:val="clear" w:color="auto" w:fill="FFFFFF"/>
          <w:lang w:val="fr-FR"/>
        </w:rPr>
        <w:t>étant chaque jour égorgés à la vue des autres, ceux qui restent voient leur propre condition dans celle de leurs semblables, et, se regardant l’un l’autre avec douleur et sans espérance, attendent à leur tour. »</w:t>
      </w:r>
      <w:r w:rsidRPr="00477A90">
        <w:rPr>
          <w:rStyle w:val="Appeldenotedefin"/>
          <w:rFonts w:ascii="Times New Roman" w:hAnsi="Times New Roman" w:cs="Times New Roman"/>
          <w:color w:val="000000" w:themeColor="text1"/>
          <w:sz w:val="24"/>
          <w:szCs w:val="24"/>
          <w:shd w:val="clear" w:color="auto" w:fill="FFFFFF"/>
          <w:lang w:val="fr-FR"/>
        </w:rPr>
        <w:endnoteReference w:id="78"/>
      </w:r>
    </w:p>
    <w:p w:rsidR="00801CF6" w:rsidRPr="00F70D2C" w:rsidRDefault="00801CF6" w:rsidP="00251C87">
      <w:pPr>
        <w:shd w:val="clear" w:color="auto" w:fill="FFFFFF"/>
        <w:spacing w:before="300" w:after="150" w:line="360" w:lineRule="auto"/>
        <w:jc w:val="both"/>
        <w:outlineLvl w:val="1"/>
        <w:rPr>
          <w:rFonts w:ascii="Times New Roman" w:eastAsia="Times New Roman" w:hAnsi="Times New Roman" w:cs="Times New Roman"/>
          <w:sz w:val="24"/>
          <w:szCs w:val="24"/>
          <w:lang w:val="fr-FR"/>
        </w:rPr>
      </w:pPr>
      <w:r w:rsidRPr="00553587">
        <w:rPr>
          <w:rFonts w:ascii="Times New Roman" w:eastAsia="Times New Roman" w:hAnsi="Times New Roman" w:cs="Times New Roman"/>
          <w:sz w:val="24"/>
          <w:szCs w:val="24"/>
          <w:lang w:val="fr-FR"/>
        </w:rPr>
        <w:t>Le rêve</w:t>
      </w:r>
      <w:r>
        <w:rPr>
          <w:rFonts w:ascii="Times New Roman" w:eastAsia="Times New Roman" w:hAnsi="Times New Roman" w:cs="Times New Roman"/>
          <w:sz w:val="24"/>
          <w:szCs w:val="24"/>
          <w:lang w:val="fr-FR"/>
        </w:rPr>
        <w:t xml:space="preserve"> des personnages-aventuriers </w:t>
      </w:r>
      <w:r w:rsidRPr="00553587">
        <w:rPr>
          <w:rFonts w:ascii="Times New Roman" w:eastAsia="Times New Roman" w:hAnsi="Times New Roman" w:cs="Times New Roman"/>
          <w:sz w:val="24"/>
          <w:szCs w:val="24"/>
          <w:lang w:val="fr-FR"/>
        </w:rPr>
        <w:t xml:space="preserve">de  </w:t>
      </w:r>
      <w:r w:rsidRPr="00553587">
        <w:rPr>
          <w:rFonts w:ascii="Times New Roman" w:eastAsia="Times New Roman" w:hAnsi="Times New Roman" w:cs="Times New Roman"/>
          <w:i/>
          <w:sz w:val="24"/>
          <w:szCs w:val="24"/>
          <w:lang w:val="fr-FR"/>
        </w:rPr>
        <w:t>La Voie Royale</w:t>
      </w:r>
      <w:r w:rsidRPr="00553587">
        <w:rPr>
          <w:rFonts w:ascii="Times New Roman" w:eastAsia="Times New Roman" w:hAnsi="Times New Roman" w:cs="Times New Roman"/>
          <w:sz w:val="24"/>
          <w:szCs w:val="24"/>
          <w:lang w:val="fr-FR"/>
        </w:rPr>
        <w:t xml:space="preserve"> leur échappe</w:t>
      </w:r>
      <w:r>
        <w:rPr>
          <w:rFonts w:ascii="Times New Roman" w:eastAsia="Times New Roman" w:hAnsi="Times New Roman" w:cs="Times New Roman"/>
          <w:sz w:val="24"/>
          <w:szCs w:val="24"/>
          <w:lang w:val="fr-FR"/>
        </w:rPr>
        <w:t>, mais</w:t>
      </w:r>
      <w:r w:rsidRPr="00553587">
        <w:rPr>
          <w:rFonts w:ascii="Times New Roman" w:eastAsia="Times New Roman" w:hAnsi="Times New Roman" w:cs="Times New Roman"/>
          <w:sz w:val="24"/>
          <w:szCs w:val="24"/>
          <w:lang w:val="fr-FR"/>
        </w:rPr>
        <w:t xml:space="preserve"> ils sont </w:t>
      </w:r>
      <w:r w:rsidR="000D430E">
        <w:rPr>
          <w:rFonts w:ascii="Times New Roman" w:eastAsia="Times New Roman" w:hAnsi="Times New Roman" w:cs="Times New Roman"/>
          <w:sz w:val="24"/>
          <w:szCs w:val="24"/>
          <w:lang w:val="fr-FR"/>
        </w:rPr>
        <w:t xml:space="preserve">prêts à donner leur vie pour </w:t>
      </w:r>
      <w:r w:rsidRPr="00553587">
        <w:rPr>
          <w:rFonts w:ascii="Times New Roman" w:eastAsia="Times New Roman" w:hAnsi="Times New Roman" w:cs="Times New Roman"/>
          <w:sz w:val="24"/>
          <w:szCs w:val="24"/>
          <w:lang w:val="fr-FR"/>
        </w:rPr>
        <w:t xml:space="preserve">y arriver. Leur destin est pareil à </w:t>
      </w:r>
      <w:r w:rsidRPr="00553587">
        <w:rPr>
          <w:rFonts w:ascii="Times New Roman" w:eastAsia="Times New Roman" w:hAnsi="Times New Roman" w:cs="Times New Roman"/>
          <w:color w:val="000000" w:themeColor="text1"/>
          <w:sz w:val="24"/>
          <w:szCs w:val="24"/>
          <w:lang w:val="fr-FR"/>
        </w:rPr>
        <w:t>la condition humaine</w:t>
      </w:r>
      <w:r w:rsidRPr="00553587">
        <w:rPr>
          <w:rFonts w:ascii="Times New Roman" w:eastAsia="Times New Roman" w:hAnsi="Times New Roman" w:cs="Times New Roman"/>
          <w:sz w:val="24"/>
          <w:szCs w:val="24"/>
          <w:lang w:val="fr-FR"/>
        </w:rPr>
        <w:t xml:space="preserve"> des « hommes dans les chaînes</w:t>
      </w:r>
      <w:r>
        <w:rPr>
          <w:rFonts w:ascii="Times New Roman" w:eastAsia="Times New Roman" w:hAnsi="Times New Roman" w:cs="Times New Roman"/>
          <w:sz w:val="24"/>
          <w:szCs w:val="24"/>
          <w:lang w:val="fr-FR"/>
        </w:rPr>
        <w:t> »</w:t>
      </w:r>
      <w:r w:rsidR="006520EB">
        <w:rPr>
          <w:rFonts w:ascii="Times New Roman" w:eastAsia="Times New Roman" w:hAnsi="Times New Roman" w:cs="Times New Roman"/>
          <w:sz w:val="24"/>
          <w:szCs w:val="24"/>
          <w:lang w:val="fr-FR"/>
        </w:rPr>
        <w:t xml:space="preserve"> de la philosophie de Pascal. </w:t>
      </w:r>
      <w:r w:rsidRPr="00E24AF4">
        <w:rPr>
          <w:rFonts w:ascii="Times New Roman" w:eastAsia="Times New Roman" w:hAnsi="Times New Roman" w:cs="Times New Roman"/>
          <w:sz w:val="24"/>
          <w:szCs w:val="24"/>
          <w:lang w:val="fr-FR"/>
        </w:rPr>
        <w:t>Tous les personnages</w:t>
      </w:r>
      <w:r>
        <w:rPr>
          <w:rFonts w:ascii="Times New Roman" w:eastAsia="Times New Roman" w:hAnsi="Times New Roman" w:cs="Times New Roman"/>
          <w:sz w:val="24"/>
          <w:szCs w:val="24"/>
          <w:lang w:val="fr-FR"/>
        </w:rPr>
        <w:t xml:space="preserve"> de </w:t>
      </w:r>
      <w:r w:rsidRPr="00E24AF4">
        <w:rPr>
          <w:rFonts w:ascii="Times New Roman" w:eastAsia="Times New Roman" w:hAnsi="Times New Roman" w:cs="Times New Roman"/>
          <w:sz w:val="24"/>
          <w:szCs w:val="24"/>
          <w:lang w:val="fr-FR"/>
        </w:rPr>
        <w:t xml:space="preserve"> </w:t>
      </w:r>
      <w:r w:rsidRPr="00E24AF4">
        <w:rPr>
          <w:rFonts w:ascii="Times New Roman" w:eastAsia="Times New Roman" w:hAnsi="Times New Roman" w:cs="Times New Roman"/>
          <w:i/>
          <w:sz w:val="24"/>
          <w:szCs w:val="24"/>
          <w:lang w:val="fr-FR"/>
        </w:rPr>
        <w:t>La Voie royale</w:t>
      </w:r>
      <w:r w:rsidRPr="000A02DF">
        <w:rPr>
          <w:rFonts w:ascii="Times New Roman" w:eastAsia="Times New Roman" w:hAnsi="Times New Roman" w:cs="Times New Roman"/>
          <w:b/>
          <w:i/>
          <w:sz w:val="24"/>
          <w:szCs w:val="24"/>
          <w:lang w:val="fr-FR"/>
        </w:rPr>
        <w:t xml:space="preserve"> : </w:t>
      </w:r>
      <w:r w:rsidRPr="000A02DF">
        <w:rPr>
          <w:rFonts w:ascii="Times New Roman" w:eastAsia="Times New Roman" w:hAnsi="Times New Roman" w:cs="Times New Roman"/>
          <w:sz w:val="24"/>
          <w:szCs w:val="24"/>
          <w:lang w:val="fr-FR"/>
        </w:rPr>
        <w:t xml:space="preserve">Claude Vannec, Perken, Mayrena, Grabot sont </w:t>
      </w:r>
      <w:r w:rsidR="00E716F8" w:rsidRPr="00E24AF4">
        <w:rPr>
          <w:rFonts w:ascii="Times New Roman" w:eastAsia="Times New Roman" w:hAnsi="Times New Roman" w:cs="Times New Roman"/>
          <w:sz w:val="24"/>
          <w:szCs w:val="24"/>
          <w:lang w:val="fr-FR"/>
        </w:rPr>
        <w:t xml:space="preserve">écrases par la vanité de leur vie, par leur rêves devenus l’ombre, l’essence vidé de leur vie.  </w:t>
      </w:r>
    </w:p>
    <w:p w:rsidR="00667F77" w:rsidRPr="00667F77" w:rsidRDefault="00667F77" w:rsidP="00251C87">
      <w:pPr>
        <w:shd w:val="clear" w:color="auto" w:fill="FFFFFF"/>
        <w:spacing w:before="300" w:after="150" w:line="360" w:lineRule="auto"/>
        <w:ind w:left="187" w:firstLine="0"/>
        <w:jc w:val="both"/>
        <w:outlineLvl w:val="1"/>
        <w:rPr>
          <w:rFonts w:ascii="Times New Roman" w:eastAsia="Times New Roman" w:hAnsi="Times New Roman" w:cs="Times New Roman"/>
          <w:b/>
          <w:sz w:val="28"/>
          <w:szCs w:val="28"/>
          <w:lang w:val="fr-FR"/>
        </w:rPr>
      </w:pPr>
      <w:r w:rsidRPr="00667F77">
        <w:rPr>
          <w:rFonts w:ascii="Times New Roman" w:eastAsia="Times New Roman" w:hAnsi="Times New Roman" w:cs="Times New Roman"/>
          <w:b/>
          <w:sz w:val="24"/>
          <w:szCs w:val="24"/>
          <w:lang w:val="fr-FR"/>
        </w:rPr>
        <w:t>Conclusion </w:t>
      </w:r>
      <w:r w:rsidR="00801CF6" w:rsidRPr="00667F77">
        <w:rPr>
          <w:rFonts w:ascii="Times New Roman" w:eastAsia="Times New Roman" w:hAnsi="Times New Roman" w:cs="Times New Roman"/>
          <w:b/>
          <w:sz w:val="28"/>
          <w:szCs w:val="28"/>
          <w:lang w:val="fr-FR"/>
        </w:rPr>
        <w:t xml:space="preserve"> </w:t>
      </w:r>
    </w:p>
    <w:p w:rsidR="00631A40" w:rsidRPr="00477A90" w:rsidRDefault="00801CF6" w:rsidP="00251C87">
      <w:pPr>
        <w:shd w:val="clear" w:color="auto" w:fill="FFFFFF"/>
        <w:spacing w:before="300" w:after="150" w:line="360" w:lineRule="auto"/>
        <w:ind w:left="187" w:firstLine="533"/>
        <w:jc w:val="both"/>
        <w:outlineLvl w:val="1"/>
        <w:rPr>
          <w:rFonts w:ascii="Times New Roman" w:eastAsia="Times New Roman" w:hAnsi="Times New Roman" w:cs="Times New Roman"/>
          <w:color w:val="2B2B2B"/>
          <w:sz w:val="24"/>
          <w:szCs w:val="24"/>
          <w:lang w:val="fr-FR"/>
        </w:rPr>
      </w:pPr>
      <w:r>
        <w:rPr>
          <w:rFonts w:ascii="Times New Roman" w:eastAsia="Times New Roman" w:hAnsi="Times New Roman" w:cs="Times New Roman"/>
          <w:color w:val="2B2B2B"/>
          <w:sz w:val="24"/>
          <w:szCs w:val="24"/>
          <w:lang w:val="fr-FR"/>
        </w:rPr>
        <w:t>Notre analyse détaillée nous mène</w:t>
      </w:r>
      <w:r w:rsidRPr="00AB0950">
        <w:rPr>
          <w:rFonts w:ascii="Times New Roman" w:eastAsia="Times New Roman" w:hAnsi="Times New Roman" w:cs="Times New Roman"/>
          <w:color w:val="2B2B2B"/>
          <w:sz w:val="24"/>
          <w:szCs w:val="24"/>
          <w:lang w:val="fr-FR"/>
        </w:rPr>
        <w:t xml:space="preserve"> </w:t>
      </w:r>
      <w:r>
        <w:rPr>
          <w:rFonts w:ascii="Times New Roman" w:eastAsia="Times New Roman" w:hAnsi="Times New Roman" w:cs="Times New Roman"/>
          <w:color w:val="2B2B2B"/>
          <w:sz w:val="24"/>
          <w:szCs w:val="24"/>
          <w:lang w:val="fr-FR"/>
        </w:rPr>
        <w:t>à</w:t>
      </w:r>
      <w:r w:rsidRPr="00AB0950">
        <w:rPr>
          <w:rFonts w:ascii="Times New Roman" w:eastAsia="Times New Roman" w:hAnsi="Times New Roman" w:cs="Times New Roman"/>
          <w:color w:val="2B2B2B"/>
          <w:sz w:val="24"/>
          <w:szCs w:val="24"/>
          <w:lang w:val="fr-FR"/>
        </w:rPr>
        <w:t xml:space="preserve"> la conclusion que les deux épigraphe</w:t>
      </w:r>
      <w:r>
        <w:rPr>
          <w:rFonts w:ascii="Times New Roman" w:eastAsia="Times New Roman" w:hAnsi="Times New Roman" w:cs="Times New Roman"/>
          <w:color w:val="2B2B2B"/>
          <w:sz w:val="24"/>
          <w:szCs w:val="24"/>
          <w:lang w:val="fr-FR"/>
        </w:rPr>
        <w:t xml:space="preserve">s sont empeignées d’un message qui relie non seulement les personnages, </w:t>
      </w:r>
      <w:r w:rsidRPr="004C6B00">
        <w:rPr>
          <w:rFonts w:ascii="Times New Roman" w:eastAsia="Times New Roman" w:hAnsi="Times New Roman" w:cs="Times New Roman"/>
          <w:color w:val="2B2B2B"/>
          <w:sz w:val="24"/>
          <w:szCs w:val="24"/>
          <w:lang w:val="fr-FR"/>
        </w:rPr>
        <w:t>mais aussi l’époque, une période turb</w:t>
      </w:r>
      <w:r w:rsidR="00036A7C">
        <w:rPr>
          <w:rFonts w:ascii="Times New Roman" w:eastAsia="Times New Roman" w:hAnsi="Times New Roman" w:cs="Times New Roman"/>
          <w:color w:val="2B2B2B"/>
          <w:sz w:val="24"/>
          <w:szCs w:val="24"/>
          <w:lang w:val="fr-FR"/>
        </w:rPr>
        <w:t>ulente des années trente</w:t>
      </w:r>
      <w:r w:rsidRPr="004C6B00">
        <w:rPr>
          <w:rFonts w:ascii="Times New Roman" w:eastAsia="Times New Roman" w:hAnsi="Times New Roman" w:cs="Times New Roman"/>
          <w:color w:val="2B2B2B"/>
          <w:sz w:val="24"/>
          <w:szCs w:val="24"/>
          <w:lang w:val="fr-FR"/>
        </w:rPr>
        <w:t xml:space="preserve"> du XXe siècle</w:t>
      </w:r>
      <w:r w:rsidR="00270AD7">
        <w:rPr>
          <w:rFonts w:ascii="Times New Roman" w:eastAsia="Times New Roman" w:hAnsi="Times New Roman" w:cs="Times New Roman"/>
          <w:color w:val="2B2B2B"/>
          <w:sz w:val="24"/>
          <w:szCs w:val="24"/>
          <w:lang w:val="fr-FR"/>
        </w:rPr>
        <w:t xml:space="preserve">. </w:t>
      </w:r>
      <w:r>
        <w:rPr>
          <w:rFonts w:ascii="Times New Roman" w:eastAsia="Times New Roman" w:hAnsi="Times New Roman" w:cs="Times New Roman"/>
          <w:color w:val="2B2B2B"/>
          <w:sz w:val="24"/>
          <w:szCs w:val="24"/>
          <w:lang w:val="fr-FR"/>
        </w:rPr>
        <w:t xml:space="preserve">On peut démasquer le </w:t>
      </w:r>
      <w:r w:rsidRPr="00FA587C">
        <w:rPr>
          <w:rFonts w:ascii="Times New Roman" w:eastAsia="Times New Roman" w:hAnsi="Times New Roman" w:cs="Times New Roman"/>
          <w:i/>
          <w:color w:val="2B2B2B"/>
          <w:sz w:val="24"/>
          <w:szCs w:val="24"/>
          <w:lang w:val="fr-FR"/>
        </w:rPr>
        <w:t>« celui »</w:t>
      </w:r>
      <w:r>
        <w:rPr>
          <w:rFonts w:ascii="Times New Roman" w:eastAsia="Times New Roman" w:hAnsi="Times New Roman" w:cs="Times New Roman"/>
          <w:color w:val="2B2B2B"/>
          <w:sz w:val="24"/>
          <w:szCs w:val="24"/>
          <w:lang w:val="fr-FR"/>
        </w:rPr>
        <w:t xml:space="preserve"> qui cache la figure de(s)</w:t>
      </w:r>
      <w:r w:rsidRPr="00FA587C">
        <w:rPr>
          <w:rFonts w:ascii="Times New Roman" w:eastAsia="Times New Roman" w:hAnsi="Times New Roman" w:cs="Times New Roman"/>
          <w:b/>
          <w:color w:val="2B2B2B"/>
          <w:sz w:val="24"/>
          <w:szCs w:val="24"/>
          <w:lang w:val="fr-FR"/>
        </w:rPr>
        <w:t xml:space="preserve"> l’aventurier</w:t>
      </w:r>
      <w:r>
        <w:rPr>
          <w:rFonts w:ascii="Times New Roman" w:eastAsia="Times New Roman" w:hAnsi="Times New Roman" w:cs="Times New Roman"/>
          <w:b/>
          <w:color w:val="2B2B2B"/>
          <w:sz w:val="24"/>
          <w:szCs w:val="24"/>
          <w:lang w:val="fr-FR"/>
        </w:rPr>
        <w:t>(s)</w:t>
      </w:r>
      <w:r>
        <w:rPr>
          <w:rFonts w:ascii="Times New Roman" w:eastAsia="Times New Roman" w:hAnsi="Times New Roman" w:cs="Times New Roman"/>
          <w:color w:val="2B2B2B"/>
          <w:sz w:val="24"/>
          <w:szCs w:val="24"/>
          <w:lang w:val="fr-FR"/>
        </w:rPr>
        <w:t xml:space="preserve">. C’est lui/eux qui a (ont) échoué, c’est lui qui avait « longtemps regardé les singes » et qui </w:t>
      </w:r>
      <w:r w:rsidR="004F7E53">
        <w:rPr>
          <w:rFonts w:ascii="Times New Roman" w:eastAsia="Times New Roman" w:hAnsi="Times New Roman" w:cs="Times New Roman"/>
          <w:color w:val="2B2B2B"/>
          <w:sz w:val="24"/>
          <w:szCs w:val="24"/>
          <w:lang w:val="fr-FR"/>
        </w:rPr>
        <w:t>avait (e</w:t>
      </w:r>
      <w:r>
        <w:rPr>
          <w:rFonts w:ascii="Times New Roman" w:eastAsia="Times New Roman" w:hAnsi="Times New Roman" w:cs="Times New Roman"/>
          <w:color w:val="2B2B2B"/>
          <w:sz w:val="24"/>
          <w:szCs w:val="24"/>
          <w:lang w:val="fr-FR"/>
        </w:rPr>
        <w:t xml:space="preserve">nt) longtemps « regardé ses (leurs) songes ».  Derrière le </w:t>
      </w:r>
      <w:r w:rsidRPr="00184649">
        <w:rPr>
          <w:rFonts w:ascii="Times New Roman" w:eastAsia="Times New Roman" w:hAnsi="Times New Roman" w:cs="Times New Roman"/>
          <w:b/>
          <w:i/>
          <w:color w:val="2B2B2B"/>
          <w:sz w:val="24"/>
          <w:szCs w:val="24"/>
          <w:lang w:val="fr-FR"/>
        </w:rPr>
        <w:t>« songe »</w:t>
      </w:r>
      <w:r w:rsidRPr="00184649">
        <w:rPr>
          <w:rFonts w:ascii="Times New Roman" w:eastAsia="Times New Roman" w:hAnsi="Times New Roman" w:cs="Times New Roman"/>
          <w:b/>
          <w:color w:val="2B2B2B"/>
          <w:sz w:val="24"/>
          <w:szCs w:val="24"/>
          <w:lang w:val="fr-FR"/>
        </w:rPr>
        <w:t xml:space="preserve"> </w:t>
      </w:r>
      <w:r w:rsidRPr="00184649">
        <w:rPr>
          <w:rFonts w:ascii="Times New Roman" w:eastAsia="Times New Roman" w:hAnsi="Times New Roman" w:cs="Times New Roman"/>
          <w:b/>
          <w:i/>
          <w:color w:val="2B2B2B"/>
          <w:sz w:val="24"/>
          <w:szCs w:val="24"/>
          <w:lang w:val="fr-FR"/>
        </w:rPr>
        <w:t>/ </w:t>
      </w:r>
      <w:r w:rsidRPr="004F7E53">
        <w:rPr>
          <w:rFonts w:ascii="Times New Roman" w:eastAsia="Times New Roman" w:hAnsi="Times New Roman" w:cs="Times New Roman"/>
          <w:color w:val="2B2B2B"/>
          <w:sz w:val="24"/>
          <w:szCs w:val="24"/>
          <w:lang w:val="fr-FR"/>
        </w:rPr>
        <w:t xml:space="preserve">le </w:t>
      </w:r>
      <w:r w:rsidRPr="00184649">
        <w:rPr>
          <w:rFonts w:ascii="Times New Roman" w:eastAsia="Times New Roman" w:hAnsi="Times New Roman" w:cs="Times New Roman"/>
          <w:b/>
          <w:i/>
          <w:color w:val="2B2B2B"/>
          <w:sz w:val="24"/>
          <w:szCs w:val="24"/>
          <w:lang w:val="fr-FR"/>
        </w:rPr>
        <w:t>« singe »</w:t>
      </w:r>
      <w:r>
        <w:rPr>
          <w:rFonts w:ascii="Times New Roman" w:eastAsia="Times New Roman" w:hAnsi="Times New Roman" w:cs="Times New Roman"/>
          <w:color w:val="2B2B2B"/>
          <w:sz w:val="24"/>
          <w:szCs w:val="24"/>
          <w:lang w:val="fr-FR"/>
        </w:rPr>
        <w:t xml:space="preserve"> et celui (ceux) qui</w:t>
      </w:r>
      <w:r w:rsidRPr="00FA587C">
        <w:rPr>
          <w:rFonts w:ascii="Times New Roman" w:eastAsia="Times New Roman" w:hAnsi="Times New Roman" w:cs="Times New Roman"/>
          <w:i/>
          <w:color w:val="2B2B2B"/>
          <w:sz w:val="24"/>
          <w:szCs w:val="24"/>
          <w:lang w:val="fr-FR"/>
        </w:rPr>
        <w:t> rêve</w:t>
      </w:r>
      <w:r>
        <w:rPr>
          <w:rFonts w:ascii="Times New Roman" w:eastAsia="Times New Roman" w:hAnsi="Times New Roman" w:cs="Times New Roman"/>
          <w:i/>
          <w:color w:val="2B2B2B"/>
          <w:sz w:val="24"/>
          <w:szCs w:val="24"/>
          <w:lang w:val="fr-FR"/>
        </w:rPr>
        <w:t xml:space="preserve">(nt) </w:t>
      </w:r>
      <w:r>
        <w:rPr>
          <w:rFonts w:ascii="Times New Roman" w:eastAsia="Times New Roman" w:hAnsi="Times New Roman" w:cs="Times New Roman"/>
          <w:color w:val="2B2B2B"/>
          <w:sz w:val="24"/>
          <w:szCs w:val="24"/>
          <w:lang w:val="fr-FR"/>
        </w:rPr>
        <w:t xml:space="preserve">se cache </w:t>
      </w:r>
      <w:r w:rsidRPr="00FA587C">
        <w:rPr>
          <w:rFonts w:ascii="Times New Roman" w:eastAsia="Times New Roman" w:hAnsi="Times New Roman" w:cs="Times New Roman"/>
          <w:b/>
          <w:color w:val="2B2B2B"/>
          <w:sz w:val="24"/>
          <w:szCs w:val="24"/>
          <w:lang w:val="fr-FR"/>
        </w:rPr>
        <w:t>l’aventure</w:t>
      </w:r>
      <w:r>
        <w:rPr>
          <w:rFonts w:ascii="Times New Roman" w:eastAsia="Times New Roman" w:hAnsi="Times New Roman" w:cs="Times New Roman"/>
          <w:color w:val="2B2B2B"/>
          <w:sz w:val="24"/>
          <w:szCs w:val="24"/>
          <w:lang w:val="fr-FR"/>
        </w:rPr>
        <w:t xml:space="preserve">. L’échec, c’est de devenir une </w:t>
      </w:r>
      <w:r w:rsidRPr="00184649">
        <w:rPr>
          <w:rFonts w:ascii="Times New Roman" w:eastAsia="Times New Roman" w:hAnsi="Times New Roman" w:cs="Times New Roman"/>
          <w:b/>
          <w:color w:val="2B2B2B"/>
          <w:sz w:val="24"/>
          <w:szCs w:val="24"/>
          <w:lang w:val="fr-FR"/>
        </w:rPr>
        <w:t>« </w:t>
      </w:r>
      <w:r w:rsidRPr="00184649">
        <w:rPr>
          <w:rFonts w:ascii="Times New Roman" w:eastAsia="Times New Roman" w:hAnsi="Times New Roman" w:cs="Times New Roman"/>
          <w:b/>
          <w:i/>
          <w:color w:val="2B2B2B"/>
          <w:sz w:val="24"/>
          <w:szCs w:val="24"/>
          <w:lang w:val="fr-FR"/>
        </w:rPr>
        <w:t>ombre ».</w:t>
      </w:r>
      <w:r>
        <w:rPr>
          <w:rFonts w:ascii="Times New Roman" w:eastAsia="Times New Roman" w:hAnsi="Times New Roman" w:cs="Times New Roman"/>
          <w:color w:val="2B2B2B"/>
          <w:sz w:val="24"/>
          <w:szCs w:val="24"/>
          <w:lang w:val="fr-FR"/>
        </w:rPr>
        <w:t> </w:t>
      </w:r>
      <w:r>
        <w:rPr>
          <w:rFonts w:ascii="Times New Roman" w:eastAsia="Times New Roman" w:hAnsi="Times New Roman" w:cs="Times New Roman"/>
          <w:b/>
          <w:color w:val="2B2B2B"/>
          <w:sz w:val="24"/>
          <w:szCs w:val="24"/>
          <w:lang w:val="fr-FR"/>
        </w:rPr>
        <w:t>L</w:t>
      </w:r>
      <w:r w:rsidRPr="00FA587C">
        <w:rPr>
          <w:rFonts w:ascii="Times New Roman" w:eastAsia="Times New Roman" w:hAnsi="Times New Roman" w:cs="Times New Roman"/>
          <w:b/>
          <w:color w:val="2B2B2B"/>
          <w:sz w:val="24"/>
          <w:szCs w:val="24"/>
          <w:lang w:val="fr-FR"/>
        </w:rPr>
        <w:t>’échec</w:t>
      </w:r>
      <w:r>
        <w:rPr>
          <w:rFonts w:ascii="Times New Roman" w:eastAsia="Times New Roman" w:hAnsi="Times New Roman" w:cs="Times New Roman"/>
          <w:color w:val="2B2B2B"/>
          <w:sz w:val="24"/>
          <w:szCs w:val="24"/>
          <w:lang w:val="fr-FR"/>
        </w:rPr>
        <w:t xml:space="preserve">, c’est la perte de l’identité, la déception d’une aventure quand la lumière, la passion, le rêve se perdent dans l’obscurité. En prenant conscience de son ombre, Malraux a gagné soi-même, plus fort qu’avant. Les deux formules reflètent un même personnage (A.D. ou Claude Vannec), le jeune Malraux qui découvre le monde (L’Indochine) et soi-même. L’ombre du rêve s’efface dans les reflets du miroir.    </w:t>
      </w:r>
    </w:p>
    <w:p w:rsidR="00631A40" w:rsidRDefault="00631A40" w:rsidP="00251C87">
      <w:pPr>
        <w:spacing w:line="360" w:lineRule="auto"/>
        <w:ind w:firstLine="0"/>
        <w:jc w:val="both"/>
        <w:rPr>
          <w:rFonts w:ascii="Times New Roman" w:hAnsi="Times New Roman" w:cs="Times New Roman"/>
          <w:sz w:val="24"/>
          <w:szCs w:val="24"/>
          <w:lang w:val="fr-FR"/>
        </w:rPr>
      </w:pPr>
    </w:p>
    <w:p w:rsidR="00EA055F" w:rsidRPr="00477A90" w:rsidRDefault="00477A90" w:rsidP="00251C87">
      <w:pPr>
        <w:spacing w:line="360" w:lineRule="auto"/>
        <w:ind w:firstLine="0"/>
        <w:jc w:val="both"/>
        <w:rPr>
          <w:rFonts w:ascii="Times New Roman" w:hAnsi="Times New Roman" w:cs="Times New Roman"/>
          <w:b/>
          <w:sz w:val="24"/>
          <w:szCs w:val="24"/>
          <w:lang w:val="fr-FR"/>
        </w:rPr>
      </w:pPr>
      <w:r w:rsidRPr="00477A90">
        <w:rPr>
          <w:rFonts w:ascii="Times New Roman" w:hAnsi="Times New Roman" w:cs="Times New Roman"/>
          <w:b/>
          <w:sz w:val="24"/>
          <w:szCs w:val="24"/>
          <w:lang w:val="fr-FR"/>
        </w:rPr>
        <w:t>Notes :</w:t>
      </w:r>
    </w:p>
    <w:sectPr w:rsidR="00EA055F" w:rsidRPr="00477A90" w:rsidSect="00DA76B2">
      <w:footerReference w:type="default" r:id="rId15"/>
      <w:endnotePr>
        <w:numFmt w:val="decimal"/>
      </w:endnotePr>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EA1" w:rsidRPr="006D5B92" w:rsidRDefault="00A03EA1" w:rsidP="006D5B92">
      <w:pPr>
        <w:pStyle w:val="Pieddepage"/>
      </w:pPr>
    </w:p>
  </w:endnote>
  <w:endnote w:type="continuationSeparator" w:id="0">
    <w:p w:rsidR="00A03EA1" w:rsidRDefault="00A03EA1" w:rsidP="00EA055F">
      <w:pPr>
        <w:spacing w:line="240" w:lineRule="auto"/>
      </w:pPr>
      <w:r>
        <w:continuationSeparator/>
      </w:r>
    </w:p>
  </w:endnote>
  <w:endnote w:id="1">
    <w:p w:rsidR="00891C3D" w:rsidRPr="00032057" w:rsidRDefault="00891C3D" w:rsidP="005C2DFF">
      <w:pPr>
        <w:rPr>
          <w:rFonts w:ascii="Times New Roman" w:hAnsi="Times New Roman" w:cs="Times New Roman"/>
          <w:sz w:val="18"/>
          <w:szCs w:val="18"/>
          <w:lang w:val="fr-FR"/>
        </w:rPr>
      </w:pPr>
      <w:r w:rsidRPr="00123B71">
        <w:rPr>
          <w:rStyle w:val="Appeldenotedefin"/>
          <w:rFonts w:ascii="Times New Roman" w:hAnsi="Times New Roman" w:cs="Times New Roman"/>
          <w:sz w:val="18"/>
          <w:szCs w:val="18"/>
        </w:rPr>
        <w:endnoteRef/>
      </w:r>
      <w:r w:rsidRPr="00FD35D4">
        <w:rPr>
          <w:lang w:val="fr-FR"/>
        </w:rPr>
        <w:t xml:space="preserve"> </w:t>
      </w:r>
      <w:hyperlink r:id="rId1" w:history="1">
        <w:r w:rsidRPr="00FD35D4">
          <w:rPr>
            <w:rStyle w:val="Lienhypertexte"/>
            <w:rFonts w:ascii="Times New Roman" w:hAnsi="Times New Roman" w:cs="Times New Roman"/>
            <w:color w:val="000000" w:themeColor="text1"/>
            <w:sz w:val="18"/>
            <w:szCs w:val="18"/>
            <w:lang w:val="fr-FR"/>
          </w:rPr>
          <w:t>André Malraux: le voyage et le rêve | Via</w:t>
        </w:r>
        <w:r>
          <w:rPr>
            <w:rStyle w:val="Lienhypertexte"/>
            <w:rFonts w:ascii="Times New Roman" w:hAnsi="Times New Roman" w:cs="Times New Roman"/>
            <w:color w:val="000000" w:themeColor="text1"/>
            <w:sz w:val="18"/>
            <w:szCs w:val="18"/>
            <w:lang w:val="fr-FR"/>
          </w:rPr>
          <w:t xml:space="preserve"> </w:t>
        </w:r>
        <w:r w:rsidRPr="00FD35D4">
          <w:rPr>
            <w:rStyle w:val="Lienhypertexte"/>
            <w:rFonts w:ascii="Times New Roman" w:hAnsi="Times New Roman" w:cs="Times New Roman"/>
            <w:color w:val="000000" w:themeColor="text1"/>
            <w:sz w:val="18"/>
            <w:szCs w:val="18"/>
            <w:lang w:val="fr-FR"/>
          </w:rPr>
          <w:t>books</w:t>
        </w:r>
      </w:hyperlink>
      <w:r>
        <w:rPr>
          <w:rFonts w:ascii="Times New Roman" w:hAnsi="Times New Roman" w:cs="Times New Roman"/>
          <w:sz w:val="18"/>
          <w:szCs w:val="18"/>
          <w:lang w:val="fr-FR"/>
        </w:rPr>
        <w:t xml:space="preserve">. </w:t>
      </w:r>
      <w:r w:rsidRPr="00FD35D4">
        <w:rPr>
          <w:rFonts w:ascii="Times New Roman" w:eastAsia="Times New Roman" w:hAnsi="Times New Roman" w:cs="Times New Roman"/>
          <w:i/>
          <w:iCs/>
          <w:color w:val="000000" w:themeColor="text1"/>
          <w:sz w:val="18"/>
          <w:szCs w:val="18"/>
          <w:lang w:val="fr-FR"/>
        </w:rPr>
        <w:t>Série: Les Écrivains aventuriers</w:t>
      </w:r>
    </w:p>
  </w:endnote>
  <w:endnote w:id="2">
    <w:p w:rsidR="00891C3D" w:rsidRPr="00265694" w:rsidRDefault="00891C3D" w:rsidP="00DA0A20">
      <w:pPr>
        <w:pStyle w:val="Notedefin"/>
        <w:rPr>
          <w:lang w:val="fr-FR"/>
        </w:rPr>
      </w:pPr>
      <w:r>
        <w:rPr>
          <w:rStyle w:val="Appeldenotedefin"/>
        </w:rPr>
        <w:endnoteRef/>
      </w:r>
      <w:r w:rsidRPr="00265694">
        <w:rPr>
          <w:lang w:val="fr-FR"/>
        </w:rPr>
        <w:t xml:space="preserve"> </w:t>
      </w:r>
      <w:r w:rsidRPr="009654BF">
        <w:rPr>
          <w:rFonts w:ascii="Times New Roman" w:eastAsia="Times New Roman" w:hAnsi="Times New Roman" w:cs="Times New Roman"/>
          <w:color w:val="202122"/>
          <w:sz w:val="18"/>
          <w:szCs w:val="18"/>
          <w:lang w:val="fr-FR"/>
        </w:rPr>
        <w:t>Genette</w:t>
      </w:r>
      <w:r>
        <w:rPr>
          <w:rFonts w:ascii="Times New Roman" w:eastAsia="Times New Roman" w:hAnsi="Times New Roman" w:cs="Times New Roman"/>
          <w:color w:val="202122"/>
          <w:sz w:val="18"/>
          <w:szCs w:val="18"/>
          <w:lang w:val="fr-FR"/>
        </w:rPr>
        <w:t>,</w:t>
      </w:r>
      <w:r w:rsidRPr="009654BF">
        <w:rPr>
          <w:rFonts w:ascii="Times New Roman" w:eastAsia="Times New Roman" w:hAnsi="Times New Roman" w:cs="Times New Roman"/>
          <w:color w:val="202122"/>
          <w:sz w:val="18"/>
          <w:szCs w:val="18"/>
          <w:lang w:val="fr-FR"/>
        </w:rPr>
        <w:t xml:space="preserve"> Gérard, </w:t>
      </w:r>
      <w:r w:rsidRPr="009654BF">
        <w:rPr>
          <w:rFonts w:ascii="Times New Roman" w:eastAsia="Times New Roman" w:hAnsi="Times New Roman" w:cs="Times New Roman"/>
          <w:i/>
          <w:iCs/>
          <w:color w:val="202122"/>
          <w:sz w:val="18"/>
          <w:szCs w:val="18"/>
          <w:lang w:val="fr-FR"/>
        </w:rPr>
        <w:t>Seuils</w:t>
      </w:r>
      <w:r w:rsidRPr="009654BF">
        <w:rPr>
          <w:rFonts w:ascii="Times New Roman" w:eastAsia="Times New Roman" w:hAnsi="Times New Roman" w:cs="Times New Roman"/>
          <w:color w:val="202122"/>
          <w:sz w:val="18"/>
          <w:szCs w:val="18"/>
          <w:lang w:val="fr-FR"/>
        </w:rPr>
        <w:t>, Paris, </w:t>
      </w:r>
      <w:hyperlink r:id="rId2" w:tooltip="Éditions du Seuil" w:history="1">
        <w:r w:rsidRPr="00E811C3">
          <w:rPr>
            <w:rFonts w:ascii="Times New Roman" w:eastAsia="Times New Roman" w:hAnsi="Times New Roman" w:cs="Times New Roman"/>
            <w:sz w:val="18"/>
            <w:szCs w:val="18"/>
            <w:u w:val="single"/>
            <w:lang w:val="fr-FR"/>
          </w:rPr>
          <w:t>Seuil</w:t>
        </w:r>
      </w:hyperlink>
      <w:r w:rsidRPr="00E811C3">
        <w:rPr>
          <w:rFonts w:ascii="Times New Roman" w:eastAsia="Times New Roman" w:hAnsi="Times New Roman" w:cs="Times New Roman"/>
          <w:sz w:val="18"/>
          <w:szCs w:val="18"/>
          <w:lang w:val="fr-FR"/>
        </w:rPr>
        <w:t>, 1987, p. 134.</w:t>
      </w:r>
    </w:p>
  </w:endnote>
  <w:endnote w:id="3">
    <w:p w:rsidR="00891C3D" w:rsidRPr="00E811C3" w:rsidRDefault="00891C3D" w:rsidP="00DA0A20">
      <w:pPr>
        <w:pStyle w:val="Notedefin"/>
        <w:rPr>
          <w:rFonts w:ascii="Times New Roman" w:hAnsi="Times New Roman" w:cs="Times New Roman"/>
          <w:sz w:val="18"/>
          <w:szCs w:val="18"/>
          <w:lang w:val="fr-FR"/>
        </w:rPr>
      </w:pPr>
      <w:r w:rsidRPr="009654BF">
        <w:rPr>
          <w:rStyle w:val="Appeldenotedefin"/>
          <w:rFonts w:ascii="Times New Roman" w:hAnsi="Times New Roman" w:cs="Times New Roman"/>
          <w:sz w:val="18"/>
          <w:szCs w:val="18"/>
        </w:rPr>
        <w:endnoteRef/>
      </w:r>
      <w:r w:rsidRPr="009654BF">
        <w:rPr>
          <w:rFonts w:ascii="Times New Roman" w:hAnsi="Times New Roman" w:cs="Times New Roman"/>
          <w:sz w:val="18"/>
          <w:szCs w:val="18"/>
          <w:lang w:val="fr-FR"/>
        </w:rPr>
        <w:t xml:space="preserve"> </w:t>
      </w:r>
      <w:r w:rsidRPr="003B2B8C">
        <w:rPr>
          <w:rFonts w:ascii="Times New Roman" w:hAnsi="Times New Roman" w:cs="Times New Roman"/>
          <w:sz w:val="18"/>
          <w:szCs w:val="18"/>
          <w:lang w:val="fr-FR"/>
        </w:rPr>
        <w:t xml:space="preserve">Voir </w:t>
      </w:r>
      <w:r w:rsidRPr="003B2B8C">
        <w:rPr>
          <w:rFonts w:ascii="Times New Roman" w:hAnsi="Times New Roman" w:cs="Times New Roman"/>
          <w:i/>
          <w:sz w:val="18"/>
          <w:szCs w:val="18"/>
          <w:lang w:val="fr-FR"/>
        </w:rPr>
        <w:t>Ibid.</w:t>
      </w:r>
    </w:p>
  </w:endnote>
  <w:endnote w:id="4">
    <w:p w:rsidR="00891C3D" w:rsidRPr="00E811C3" w:rsidRDefault="00891C3D" w:rsidP="00DA0A20">
      <w:pPr>
        <w:pStyle w:val="Notedefin"/>
        <w:rPr>
          <w:rFonts w:ascii="Times New Roman" w:hAnsi="Times New Roman" w:cs="Times New Roman"/>
          <w:sz w:val="18"/>
          <w:szCs w:val="18"/>
          <w:lang w:val="fr-FR"/>
        </w:rPr>
      </w:pPr>
      <w:r w:rsidRPr="00E811C3">
        <w:rPr>
          <w:rStyle w:val="Appeldenotedefin"/>
          <w:rFonts w:ascii="Times New Roman" w:hAnsi="Times New Roman" w:cs="Times New Roman"/>
          <w:sz w:val="18"/>
          <w:szCs w:val="18"/>
        </w:rPr>
        <w:endnoteRef/>
      </w:r>
      <w:r>
        <w:rPr>
          <w:rFonts w:ascii="Times New Roman" w:hAnsi="Times New Roman" w:cs="Times New Roman"/>
          <w:sz w:val="18"/>
          <w:szCs w:val="18"/>
          <w:lang w:val="fr-FR"/>
        </w:rPr>
        <w:t xml:space="preserve"> </w:t>
      </w:r>
      <w:r w:rsidRPr="00E811C3">
        <w:rPr>
          <w:rFonts w:ascii="Times New Roman" w:hAnsi="Times New Roman" w:cs="Times New Roman"/>
          <w:sz w:val="18"/>
          <w:szCs w:val="18"/>
          <w:lang w:val="fr-FR"/>
        </w:rPr>
        <w:t>Compagnon, Antoine. La seconde main ou le travail de la citation, Paris: Seuil, 1979. 337.</w:t>
      </w:r>
    </w:p>
  </w:endnote>
  <w:endnote w:id="5">
    <w:p w:rsidR="00891C3D" w:rsidRPr="00E811C3" w:rsidRDefault="00891C3D" w:rsidP="00DA0A20">
      <w:pPr>
        <w:pStyle w:val="Notedefin"/>
        <w:rPr>
          <w:rFonts w:ascii="Times New Roman" w:hAnsi="Times New Roman" w:cs="Times New Roman"/>
          <w:sz w:val="18"/>
          <w:szCs w:val="18"/>
          <w:lang w:val="fr-FR"/>
        </w:rPr>
      </w:pPr>
      <w:r w:rsidRPr="00E811C3">
        <w:rPr>
          <w:rStyle w:val="Appeldenotedefin"/>
          <w:rFonts w:ascii="Times New Roman" w:hAnsi="Times New Roman" w:cs="Times New Roman"/>
          <w:sz w:val="18"/>
          <w:szCs w:val="18"/>
        </w:rPr>
        <w:endnoteRef/>
      </w:r>
      <w:r w:rsidRPr="00E811C3">
        <w:rPr>
          <w:rFonts w:ascii="Times New Roman" w:hAnsi="Times New Roman" w:cs="Times New Roman"/>
          <w:sz w:val="18"/>
          <w:szCs w:val="18"/>
          <w:lang w:val="fr-FR"/>
        </w:rPr>
        <w:t xml:space="preserve"> Barthes, Roland “Théorie du texte”. Encyclopaedia Universalis, ed. 1977. p. 1015.</w:t>
      </w:r>
    </w:p>
  </w:endnote>
  <w:endnote w:id="6">
    <w:p w:rsidR="00891C3D" w:rsidRPr="009654BF" w:rsidRDefault="00891C3D" w:rsidP="00DA0A20">
      <w:pPr>
        <w:pStyle w:val="Notedefin"/>
        <w:rPr>
          <w:rFonts w:ascii="Times New Roman" w:hAnsi="Times New Roman" w:cs="Times New Roman"/>
          <w:sz w:val="18"/>
          <w:szCs w:val="18"/>
          <w:lang w:val="fr-FR"/>
        </w:rPr>
      </w:pPr>
      <w:r w:rsidRPr="00E811C3">
        <w:rPr>
          <w:rStyle w:val="Appeldenotedefin"/>
          <w:rFonts w:ascii="Times New Roman" w:hAnsi="Times New Roman" w:cs="Times New Roman"/>
          <w:sz w:val="18"/>
          <w:szCs w:val="18"/>
        </w:rPr>
        <w:endnoteRef/>
      </w:r>
      <w:r w:rsidRPr="00E811C3">
        <w:rPr>
          <w:rFonts w:ascii="Times New Roman" w:hAnsi="Times New Roman" w:cs="Times New Roman"/>
          <w:sz w:val="18"/>
          <w:szCs w:val="18"/>
          <w:lang w:val="fr-FR"/>
        </w:rPr>
        <w:t xml:space="preserve"> </w:t>
      </w:r>
      <w:r w:rsidRPr="00E811C3">
        <w:rPr>
          <w:rFonts w:ascii="Times New Roman" w:eastAsia="Times New Roman" w:hAnsi="Times New Roman" w:cs="Times New Roman"/>
          <w:sz w:val="18"/>
          <w:szCs w:val="18"/>
          <w:lang w:val="fr-FR"/>
        </w:rPr>
        <w:t>Genette</w:t>
      </w:r>
      <w:r>
        <w:rPr>
          <w:rFonts w:ascii="Times New Roman" w:eastAsia="Times New Roman" w:hAnsi="Times New Roman" w:cs="Times New Roman"/>
          <w:sz w:val="18"/>
          <w:szCs w:val="18"/>
          <w:lang w:val="fr-FR"/>
        </w:rPr>
        <w:t>,</w:t>
      </w:r>
      <w:r w:rsidRPr="00E811C3">
        <w:rPr>
          <w:rFonts w:ascii="Times New Roman" w:eastAsia="Times New Roman" w:hAnsi="Times New Roman" w:cs="Times New Roman"/>
          <w:sz w:val="18"/>
          <w:szCs w:val="18"/>
          <w:lang w:val="fr-FR"/>
        </w:rPr>
        <w:t xml:space="preserve"> Gérard, </w:t>
      </w:r>
      <w:r w:rsidRPr="00E811C3">
        <w:rPr>
          <w:rFonts w:ascii="Times New Roman" w:eastAsia="Times New Roman" w:hAnsi="Times New Roman" w:cs="Times New Roman"/>
          <w:i/>
          <w:iCs/>
          <w:sz w:val="18"/>
          <w:szCs w:val="18"/>
          <w:lang w:val="fr-FR"/>
        </w:rPr>
        <w:t>Seuils</w:t>
      </w:r>
      <w:r w:rsidRPr="00E811C3">
        <w:rPr>
          <w:rFonts w:ascii="Times New Roman" w:eastAsia="Times New Roman" w:hAnsi="Times New Roman" w:cs="Times New Roman"/>
          <w:sz w:val="18"/>
          <w:szCs w:val="18"/>
          <w:lang w:val="fr-FR"/>
        </w:rPr>
        <w:t>, Paris, </w:t>
      </w:r>
      <w:hyperlink r:id="rId3" w:tooltip="Éditions du Seuil" w:history="1">
        <w:r w:rsidRPr="00E811C3">
          <w:rPr>
            <w:rFonts w:ascii="Times New Roman" w:eastAsia="Times New Roman" w:hAnsi="Times New Roman" w:cs="Times New Roman"/>
            <w:sz w:val="18"/>
            <w:szCs w:val="18"/>
            <w:u w:val="single"/>
            <w:lang w:val="fr-FR"/>
          </w:rPr>
          <w:t>Seuil</w:t>
        </w:r>
      </w:hyperlink>
      <w:r w:rsidRPr="009654BF">
        <w:rPr>
          <w:rFonts w:ascii="Times New Roman" w:eastAsia="Times New Roman" w:hAnsi="Times New Roman" w:cs="Times New Roman"/>
          <w:color w:val="202122"/>
          <w:sz w:val="18"/>
          <w:szCs w:val="18"/>
          <w:lang w:val="fr-FR"/>
        </w:rPr>
        <w:t xml:space="preserve">, 1987. p. </w:t>
      </w:r>
      <w:r w:rsidRPr="009654BF">
        <w:rPr>
          <w:rFonts w:ascii="Times New Roman" w:hAnsi="Times New Roman" w:cs="Times New Roman"/>
          <w:sz w:val="18"/>
          <w:szCs w:val="18"/>
          <w:lang w:val="fr-FR"/>
        </w:rPr>
        <w:t>145</w:t>
      </w:r>
    </w:p>
  </w:endnote>
  <w:endnote w:id="7">
    <w:p w:rsidR="00891C3D" w:rsidRPr="00E811C3" w:rsidRDefault="00891C3D" w:rsidP="00DA0A20">
      <w:pPr>
        <w:pStyle w:val="Notedefin"/>
        <w:rPr>
          <w:rFonts w:ascii="Times New Roman" w:hAnsi="Times New Roman" w:cs="Times New Roman"/>
          <w:sz w:val="18"/>
          <w:szCs w:val="18"/>
          <w:lang w:val="fr-FR"/>
        </w:rPr>
      </w:pPr>
      <w:r w:rsidRPr="009654BF">
        <w:rPr>
          <w:rStyle w:val="Appeldenotedefin"/>
          <w:rFonts w:ascii="Times New Roman" w:hAnsi="Times New Roman" w:cs="Times New Roman"/>
          <w:sz w:val="18"/>
          <w:szCs w:val="18"/>
        </w:rPr>
        <w:endnoteRef/>
      </w:r>
      <w:r w:rsidRPr="009654BF">
        <w:rPr>
          <w:rFonts w:ascii="Times New Roman" w:hAnsi="Times New Roman" w:cs="Times New Roman"/>
          <w:sz w:val="18"/>
          <w:szCs w:val="18"/>
          <w:lang w:val="fr-FR"/>
        </w:rPr>
        <w:t xml:space="preserve"> </w:t>
      </w:r>
      <w:r>
        <w:rPr>
          <w:rFonts w:ascii="Times New Roman" w:eastAsia="Times New Roman" w:hAnsi="Times New Roman" w:cs="Times New Roman"/>
          <w:color w:val="202122"/>
          <w:sz w:val="18"/>
          <w:szCs w:val="18"/>
          <w:lang w:val="fr-FR"/>
        </w:rPr>
        <w:t xml:space="preserve">Voir </w:t>
      </w:r>
      <w:r w:rsidRPr="00F56B6D">
        <w:rPr>
          <w:rFonts w:ascii="Times New Roman" w:eastAsia="Times New Roman" w:hAnsi="Times New Roman" w:cs="Times New Roman"/>
          <w:i/>
          <w:color w:val="202122"/>
          <w:sz w:val="18"/>
          <w:szCs w:val="18"/>
          <w:lang w:val="fr-FR"/>
        </w:rPr>
        <w:t>Ibid.</w:t>
      </w:r>
    </w:p>
  </w:endnote>
  <w:endnote w:id="8">
    <w:p w:rsidR="00891C3D" w:rsidRPr="00E811C3" w:rsidRDefault="00891C3D" w:rsidP="00DA0A20">
      <w:pPr>
        <w:pStyle w:val="Notedefin"/>
        <w:rPr>
          <w:rFonts w:ascii="Times New Roman" w:hAnsi="Times New Roman" w:cs="Times New Roman"/>
          <w:sz w:val="18"/>
          <w:szCs w:val="18"/>
          <w:lang w:val="fr-FR"/>
        </w:rPr>
      </w:pPr>
      <w:r w:rsidRPr="00E811C3">
        <w:rPr>
          <w:rStyle w:val="Appeldenotedefin"/>
          <w:rFonts w:ascii="Times New Roman" w:hAnsi="Times New Roman" w:cs="Times New Roman"/>
          <w:sz w:val="18"/>
          <w:szCs w:val="18"/>
        </w:rPr>
        <w:endnoteRef/>
      </w:r>
      <w:r>
        <w:rPr>
          <w:rFonts w:ascii="Times New Roman" w:hAnsi="Times New Roman" w:cs="Times New Roman"/>
          <w:sz w:val="18"/>
          <w:szCs w:val="18"/>
          <w:lang w:val="fr-FR"/>
        </w:rPr>
        <w:t xml:space="preserve"> Voir</w:t>
      </w:r>
      <w:r w:rsidRPr="003B2B8C">
        <w:rPr>
          <w:rFonts w:ascii="Times New Roman" w:hAnsi="Times New Roman" w:cs="Times New Roman"/>
          <w:i/>
          <w:sz w:val="18"/>
          <w:szCs w:val="18"/>
          <w:lang w:val="fr-FR"/>
        </w:rPr>
        <w:t xml:space="preserve"> Ibid</w:t>
      </w:r>
      <w:r>
        <w:rPr>
          <w:rFonts w:ascii="Times New Roman" w:hAnsi="Times New Roman" w:cs="Times New Roman"/>
          <w:sz w:val="18"/>
          <w:szCs w:val="18"/>
          <w:lang w:val="fr-FR"/>
        </w:rPr>
        <w:t xml:space="preserve">., </w:t>
      </w:r>
      <w:r>
        <w:rPr>
          <w:rFonts w:ascii="Times New Roman" w:eastAsia="Times New Roman" w:hAnsi="Times New Roman" w:cs="Times New Roman"/>
          <w:sz w:val="18"/>
          <w:szCs w:val="18"/>
          <w:lang w:val="fr-FR"/>
        </w:rPr>
        <w:t>p</w:t>
      </w:r>
      <w:r w:rsidRPr="00E811C3">
        <w:rPr>
          <w:rFonts w:ascii="Times New Roman" w:eastAsia="Times New Roman" w:hAnsi="Times New Roman" w:cs="Times New Roman"/>
          <w:sz w:val="18"/>
          <w:szCs w:val="18"/>
          <w:lang w:val="fr-FR"/>
        </w:rPr>
        <w:t>. 148</w:t>
      </w:r>
    </w:p>
  </w:endnote>
  <w:endnote w:id="9">
    <w:p w:rsidR="00891C3D" w:rsidRPr="00A94B26" w:rsidRDefault="00891C3D" w:rsidP="00A94B26">
      <w:pPr>
        <w:pStyle w:val="Notedefin"/>
        <w:rPr>
          <w:rFonts w:ascii="Times New Roman" w:hAnsi="Times New Roman" w:cs="Times New Roman"/>
          <w:sz w:val="18"/>
          <w:szCs w:val="18"/>
          <w:lang w:val="fr-FR"/>
        </w:rPr>
      </w:pPr>
      <w:r>
        <w:rPr>
          <w:rStyle w:val="Appeldenotedefin"/>
        </w:rPr>
        <w:endnoteRef/>
      </w:r>
      <w:r w:rsidRPr="002E1092">
        <w:rPr>
          <w:lang w:val="fr-FR"/>
        </w:rPr>
        <w:t xml:space="preserve"> </w:t>
      </w:r>
      <w:r w:rsidRPr="00B97119">
        <w:rPr>
          <w:rFonts w:ascii="Times New Roman" w:hAnsi="Times New Roman" w:cs="Times New Roman"/>
          <w:sz w:val="18"/>
          <w:szCs w:val="18"/>
          <w:lang w:val="fr-FR"/>
        </w:rPr>
        <w:t xml:space="preserve">Autour de Jean Sbogar. Le bicentenaire d’un roman majeur du romantisme Atelier du XIXe siècle de la SERD, dir. Émilie Pézard et Marta Sukiennicka, 2019 En ligne : </w:t>
      </w:r>
      <w:r w:rsidRPr="003B2B8C">
        <w:rPr>
          <w:rFonts w:ascii="Times New Roman" w:hAnsi="Times New Roman" w:cs="Times New Roman"/>
          <w:color w:val="0070C0"/>
          <w:sz w:val="18"/>
          <w:szCs w:val="18"/>
          <w:lang w:val="fr-FR"/>
        </w:rPr>
        <w:t>https://serd.hypotheses.org/latelier-du-xixe-siecle#JeanSbogar</w:t>
      </w:r>
    </w:p>
  </w:endnote>
  <w:endnote w:id="10">
    <w:p w:rsidR="00891C3D" w:rsidRPr="00C8245B" w:rsidRDefault="00891C3D" w:rsidP="003E5AC4">
      <w:pPr>
        <w:shd w:val="clear" w:color="auto" w:fill="FFFFFF"/>
        <w:spacing w:before="120" w:after="120" w:line="240" w:lineRule="auto"/>
        <w:rPr>
          <w:rFonts w:ascii="Times New Roman" w:eastAsia="Times New Roman" w:hAnsi="Times New Roman" w:cs="Times New Roman"/>
          <w:sz w:val="18"/>
          <w:szCs w:val="18"/>
          <w:lang w:val="fr-FR"/>
        </w:rPr>
      </w:pPr>
      <w:r w:rsidRPr="00C8245B">
        <w:rPr>
          <w:rStyle w:val="Appeldenotedefin"/>
          <w:rFonts w:ascii="Times New Roman" w:hAnsi="Times New Roman" w:cs="Times New Roman"/>
          <w:sz w:val="18"/>
          <w:szCs w:val="18"/>
        </w:rPr>
        <w:endnoteRef/>
      </w:r>
      <w:r w:rsidRPr="00C8245B">
        <w:rPr>
          <w:rFonts w:ascii="Times New Roman" w:hAnsi="Times New Roman" w:cs="Times New Roman"/>
          <w:sz w:val="18"/>
          <w:szCs w:val="18"/>
          <w:lang w:val="fr-FR"/>
        </w:rPr>
        <w:t xml:space="preserve"> </w:t>
      </w:r>
      <w:r w:rsidRPr="00C8245B">
        <w:rPr>
          <w:rFonts w:ascii="Times New Roman" w:eastAsia="Times New Roman" w:hAnsi="Times New Roman" w:cs="Times New Roman"/>
          <w:color w:val="0070C0"/>
          <w:sz w:val="18"/>
          <w:szCs w:val="18"/>
          <w:lang w:val="fr-FR"/>
        </w:rPr>
        <w:t>https://fr.wikipedia.org</w:t>
      </w:r>
      <w:r w:rsidRPr="00C8245B">
        <w:rPr>
          <w:rFonts w:ascii="Times New Roman" w:eastAsia="Times New Roman" w:hAnsi="Times New Roman" w:cs="Times New Roman"/>
          <w:sz w:val="18"/>
          <w:szCs w:val="18"/>
          <w:lang w:val="fr-FR"/>
        </w:rPr>
        <w:t>. Elle est entourée à l'ouest par le </w:t>
      </w:r>
      <w:hyperlink r:id="rId4" w:tooltip="Golfe du Bengale" w:history="1">
        <w:r w:rsidRPr="00C8245B">
          <w:rPr>
            <w:rFonts w:ascii="Times New Roman" w:eastAsia="Times New Roman" w:hAnsi="Times New Roman" w:cs="Times New Roman"/>
            <w:sz w:val="18"/>
            <w:szCs w:val="18"/>
            <w:lang w:val="fr-FR"/>
          </w:rPr>
          <w:t>golfe du Bengale</w:t>
        </w:r>
      </w:hyperlink>
      <w:r w:rsidRPr="00C8245B">
        <w:rPr>
          <w:rFonts w:ascii="Times New Roman" w:eastAsia="Times New Roman" w:hAnsi="Times New Roman" w:cs="Times New Roman"/>
          <w:sz w:val="18"/>
          <w:szCs w:val="18"/>
          <w:lang w:val="fr-FR"/>
        </w:rPr>
        <w:t>, la </w:t>
      </w:r>
      <w:hyperlink r:id="rId5" w:tooltip="Mer d'Andaman" w:history="1">
        <w:r w:rsidRPr="00C8245B">
          <w:rPr>
            <w:rFonts w:ascii="Times New Roman" w:eastAsia="Times New Roman" w:hAnsi="Times New Roman" w:cs="Times New Roman"/>
            <w:sz w:val="18"/>
            <w:szCs w:val="18"/>
            <w:lang w:val="fr-FR"/>
          </w:rPr>
          <w:t>mer d'Andaman</w:t>
        </w:r>
      </w:hyperlink>
      <w:r w:rsidRPr="00C8245B">
        <w:rPr>
          <w:rFonts w:ascii="Times New Roman" w:eastAsia="Times New Roman" w:hAnsi="Times New Roman" w:cs="Times New Roman"/>
          <w:sz w:val="18"/>
          <w:szCs w:val="18"/>
          <w:lang w:val="fr-FR"/>
        </w:rPr>
        <w:t> et le </w:t>
      </w:r>
      <w:hyperlink r:id="rId6" w:tooltip="Détroit de Malacca" w:history="1">
        <w:r w:rsidRPr="00C8245B">
          <w:rPr>
            <w:rFonts w:ascii="Times New Roman" w:eastAsia="Times New Roman" w:hAnsi="Times New Roman" w:cs="Times New Roman"/>
            <w:sz w:val="18"/>
            <w:szCs w:val="18"/>
            <w:lang w:val="fr-FR"/>
          </w:rPr>
          <w:t>détroit de Malacca</w:t>
        </w:r>
      </w:hyperlink>
      <w:r w:rsidRPr="00C8245B">
        <w:rPr>
          <w:rFonts w:ascii="Times New Roman" w:eastAsia="Times New Roman" w:hAnsi="Times New Roman" w:cs="Times New Roman"/>
          <w:sz w:val="18"/>
          <w:szCs w:val="18"/>
          <w:lang w:val="fr-FR"/>
        </w:rPr>
        <w:t> et à l'est par la </w:t>
      </w:r>
      <w:hyperlink r:id="rId7" w:tooltip="Mer de Chine méridionale" w:history="1">
        <w:r w:rsidRPr="00C8245B">
          <w:rPr>
            <w:rFonts w:ascii="Times New Roman" w:eastAsia="Times New Roman" w:hAnsi="Times New Roman" w:cs="Times New Roman"/>
            <w:sz w:val="18"/>
            <w:szCs w:val="18"/>
            <w:lang w:val="fr-FR"/>
          </w:rPr>
          <w:t>mer de Chine méridionale</w:t>
        </w:r>
      </w:hyperlink>
      <w:r w:rsidRPr="00C8245B">
        <w:rPr>
          <w:rFonts w:ascii="Times New Roman" w:eastAsia="Times New Roman" w:hAnsi="Times New Roman" w:cs="Times New Roman"/>
          <w:sz w:val="18"/>
          <w:szCs w:val="18"/>
          <w:lang w:val="fr-FR"/>
        </w:rPr>
        <w:t>. Traditionnellement, les bouches du </w:t>
      </w:r>
      <w:hyperlink r:id="rId8" w:tooltip="Gange" w:history="1">
        <w:r w:rsidRPr="00C8245B">
          <w:rPr>
            <w:rFonts w:ascii="Times New Roman" w:eastAsia="Times New Roman" w:hAnsi="Times New Roman" w:cs="Times New Roman"/>
            <w:sz w:val="18"/>
            <w:szCs w:val="18"/>
            <w:lang w:val="fr-FR"/>
          </w:rPr>
          <w:t>Gange</w:t>
        </w:r>
      </w:hyperlink>
      <w:r w:rsidRPr="00C8245B">
        <w:rPr>
          <w:rFonts w:ascii="Times New Roman" w:eastAsia="Times New Roman" w:hAnsi="Times New Roman" w:cs="Times New Roman"/>
          <w:sz w:val="18"/>
          <w:szCs w:val="18"/>
          <w:lang w:val="fr-FR"/>
        </w:rPr>
        <w:t> formaient la limite occidentale de l'</w:t>
      </w:r>
      <w:hyperlink r:id="rId9" w:tooltip="Asie du Sud-Est" w:history="1">
        <w:r w:rsidRPr="00C8245B">
          <w:rPr>
            <w:rFonts w:ascii="Times New Roman" w:eastAsia="Times New Roman" w:hAnsi="Times New Roman" w:cs="Times New Roman"/>
            <w:sz w:val="18"/>
            <w:szCs w:val="18"/>
            <w:lang w:val="fr-FR"/>
          </w:rPr>
          <w:t>Asie du Sud-Est</w:t>
        </w:r>
      </w:hyperlink>
      <w:r w:rsidRPr="00C8245B">
        <w:rPr>
          <w:rFonts w:ascii="Times New Roman" w:eastAsia="Times New Roman" w:hAnsi="Times New Roman" w:cs="Times New Roman"/>
          <w:sz w:val="18"/>
          <w:szCs w:val="18"/>
          <w:lang w:val="fr-FR"/>
        </w:rPr>
        <w:t>. Sa partie continentale comprend les </w:t>
      </w:r>
      <w:hyperlink r:id="rId10" w:tooltip="Pays" w:history="1">
        <w:r w:rsidRPr="00C8245B">
          <w:rPr>
            <w:rFonts w:ascii="Times New Roman" w:eastAsia="Times New Roman" w:hAnsi="Times New Roman" w:cs="Times New Roman"/>
            <w:sz w:val="18"/>
            <w:szCs w:val="18"/>
            <w:lang w:val="fr-FR"/>
          </w:rPr>
          <w:t>pays</w:t>
        </w:r>
      </w:hyperlink>
      <w:r w:rsidRPr="00C8245B">
        <w:rPr>
          <w:rFonts w:ascii="Times New Roman" w:eastAsia="Times New Roman" w:hAnsi="Times New Roman" w:cs="Times New Roman"/>
          <w:sz w:val="18"/>
          <w:szCs w:val="18"/>
          <w:lang w:val="fr-FR"/>
        </w:rPr>
        <w:t> et territoires suivants : le </w:t>
      </w:r>
      <w:hyperlink r:id="rId11" w:tooltip="Viêt Nam" w:history="1">
        <w:r w:rsidRPr="00C8245B">
          <w:rPr>
            <w:rFonts w:ascii="Times New Roman" w:eastAsia="Times New Roman" w:hAnsi="Times New Roman" w:cs="Times New Roman"/>
            <w:sz w:val="18"/>
            <w:szCs w:val="18"/>
            <w:lang w:val="fr-FR"/>
          </w:rPr>
          <w:t>Viêt Nam</w:t>
        </w:r>
      </w:hyperlink>
      <w:r w:rsidRPr="00C8245B">
        <w:rPr>
          <w:rFonts w:ascii="Times New Roman" w:eastAsia="Times New Roman" w:hAnsi="Times New Roman" w:cs="Times New Roman"/>
          <w:sz w:val="18"/>
          <w:szCs w:val="18"/>
          <w:lang w:val="fr-FR"/>
        </w:rPr>
        <w:t>, le </w:t>
      </w:r>
      <w:hyperlink r:id="rId12" w:tooltip="Cambodge" w:history="1">
        <w:r w:rsidRPr="00C8245B">
          <w:rPr>
            <w:rFonts w:ascii="Times New Roman" w:eastAsia="Times New Roman" w:hAnsi="Times New Roman" w:cs="Times New Roman"/>
            <w:sz w:val="18"/>
            <w:szCs w:val="18"/>
            <w:lang w:val="fr-FR"/>
          </w:rPr>
          <w:t>Cambodge</w:t>
        </w:r>
      </w:hyperlink>
      <w:r w:rsidRPr="00C8245B">
        <w:rPr>
          <w:rFonts w:ascii="Times New Roman" w:eastAsia="Times New Roman" w:hAnsi="Times New Roman" w:cs="Times New Roman"/>
          <w:sz w:val="18"/>
          <w:szCs w:val="18"/>
          <w:lang w:val="fr-FR"/>
        </w:rPr>
        <w:t>, le </w:t>
      </w:r>
      <w:hyperlink r:id="rId13" w:tooltip="Laos" w:history="1">
        <w:r w:rsidRPr="00C8245B">
          <w:rPr>
            <w:rFonts w:ascii="Times New Roman" w:eastAsia="Times New Roman" w:hAnsi="Times New Roman" w:cs="Times New Roman"/>
            <w:sz w:val="18"/>
            <w:szCs w:val="18"/>
            <w:lang w:val="fr-FR"/>
          </w:rPr>
          <w:t>Laos</w:t>
        </w:r>
      </w:hyperlink>
      <w:r w:rsidRPr="00C8245B">
        <w:rPr>
          <w:rFonts w:ascii="Times New Roman" w:eastAsia="Times New Roman" w:hAnsi="Times New Roman" w:cs="Times New Roman"/>
          <w:sz w:val="18"/>
          <w:szCs w:val="18"/>
          <w:lang w:val="fr-FR"/>
        </w:rPr>
        <w:t>, le </w:t>
      </w:r>
      <w:hyperlink r:id="rId14" w:tooltip="Myanmar" w:history="1">
        <w:r w:rsidRPr="00C8245B">
          <w:rPr>
            <w:rFonts w:ascii="Times New Roman" w:eastAsia="Times New Roman" w:hAnsi="Times New Roman" w:cs="Times New Roman"/>
            <w:sz w:val="18"/>
            <w:szCs w:val="18"/>
            <w:lang w:val="fr-FR"/>
          </w:rPr>
          <w:t>Myanmar</w:t>
        </w:r>
      </w:hyperlink>
      <w:r w:rsidRPr="00C8245B">
        <w:rPr>
          <w:rFonts w:ascii="Times New Roman" w:eastAsia="Times New Roman" w:hAnsi="Times New Roman" w:cs="Times New Roman"/>
          <w:sz w:val="18"/>
          <w:szCs w:val="18"/>
          <w:lang w:val="fr-FR"/>
        </w:rPr>
        <w:t>, la </w:t>
      </w:r>
      <w:hyperlink r:id="rId15" w:tooltip="Thaïlande" w:history="1">
        <w:r w:rsidRPr="00C8245B">
          <w:rPr>
            <w:rFonts w:ascii="Times New Roman" w:eastAsia="Times New Roman" w:hAnsi="Times New Roman" w:cs="Times New Roman"/>
            <w:sz w:val="18"/>
            <w:szCs w:val="18"/>
            <w:lang w:val="fr-FR"/>
          </w:rPr>
          <w:t>Thaïlande</w:t>
        </w:r>
      </w:hyperlink>
      <w:r w:rsidRPr="00C8245B">
        <w:rPr>
          <w:rFonts w:ascii="Times New Roman" w:eastAsia="Times New Roman" w:hAnsi="Times New Roman" w:cs="Times New Roman"/>
          <w:sz w:val="18"/>
          <w:szCs w:val="18"/>
          <w:lang w:val="fr-FR"/>
        </w:rPr>
        <w:t>, la </w:t>
      </w:r>
      <w:hyperlink r:id="rId16" w:tooltip="Malaisie péninsulaire" w:history="1">
        <w:r w:rsidRPr="00C8245B">
          <w:rPr>
            <w:rFonts w:ascii="Times New Roman" w:eastAsia="Times New Roman" w:hAnsi="Times New Roman" w:cs="Times New Roman"/>
            <w:sz w:val="18"/>
            <w:szCs w:val="18"/>
            <w:lang w:val="fr-FR"/>
          </w:rPr>
          <w:t>Malaisie péninsulaire</w:t>
        </w:r>
      </w:hyperlink>
      <w:r w:rsidRPr="00C8245B">
        <w:rPr>
          <w:rFonts w:ascii="Times New Roman" w:eastAsia="Times New Roman" w:hAnsi="Times New Roman" w:cs="Times New Roman"/>
          <w:sz w:val="18"/>
          <w:szCs w:val="18"/>
          <w:lang w:val="fr-FR"/>
        </w:rPr>
        <w:t>, c'est-à-dire les États de </w:t>
      </w:r>
      <w:hyperlink r:id="rId17" w:tooltip="Johor" w:history="1">
        <w:r w:rsidRPr="00C8245B">
          <w:rPr>
            <w:rFonts w:ascii="Times New Roman" w:eastAsia="Times New Roman" w:hAnsi="Times New Roman" w:cs="Times New Roman"/>
            <w:sz w:val="18"/>
            <w:szCs w:val="18"/>
            <w:lang w:val="fr-FR"/>
          </w:rPr>
          <w:t>Johor</w:t>
        </w:r>
      </w:hyperlink>
      <w:r w:rsidRPr="00C8245B">
        <w:rPr>
          <w:rFonts w:ascii="Times New Roman" w:eastAsia="Times New Roman" w:hAnsi="Times New Roman" w:cs="Times New Roman"/>
          <w:sz w:val="18"/>
          <w:szCs w:val="18"/>
          <w:lang w:val="fr-FR"/>
        </w:rPr>
        <w:t>, </w:t>
      </w:r>
      <w:hyperlink r:id="rId18" w:tooltip="Kedah" w:history="1">
        <w:r w:rsidRPr="00C8245B">
          <w:rPr>
            <w:rFonts w:ascii="Times New Roman" w:eastAsia="Times New Roman" w:hAnsi="Times New Roman" w:cs="Times New Roman"/>
            <w:sz w:val="18"/>
            <w:szCs w:val="18"/>
            <w:lang w:val="fr-FR"/>
          </w:rPr>
          <w:t>Kedah</w:t>
        </w:r>
      </w:hyperlink>
      <w:r w:rsidRPr="00C8245B">
        <w:rPr>
          <w:rFonts w:ascii="Times New Roman" w:eastAsia="Times New Roman" w:hAnsi="Times New Roman" w:cs="Times New Roman"/>
          <w:sz w:val="18"/>
          <w:szCs w:val="18"/>
          <w:lang w:val="fr-FR"/>
        </w:rPr>
        <w:t>, </w:t>
      </w:r>
      <w:hyperlink r:id="rId19" w:tooltip="Kelantan" w:history="1">
        <w:r w:rsidRPr="00C8245B">
          <w:rPr>
            <w:rFonts w:ascii="Times New Roman" w:eastAsia="Times New Roman" w:hAnsi="Times New Roman" w:cs="Times New Roman"/>
            <w:sz w:val="18"/>
            <w:szCs w:val="18"/>
            <w:lang w:val="fr-FR"/>
          </w:rPr>
          <w:t>Kelantan</w:t>
        </w:r>
      </w:hyperlink>
      <w:r w:rsidRPr="00C8245B">
        <w:rPr>
          <w:rFonts w:ascii="Times New Roman" w:eastAsia="Times New Roman" w:hAnsi="Times New Roman" w:cs="Times New Roman"/>
          <w:sz w:val="18"/>
          <w:szCs w:val="18"/>
          <w:lang w:val="fr-FR"/>
        </w:rPr>
        <w:t>, </w:t>
      </w:r>
      <w:hyperlink r:id="rId20" w:tooltip="Malacca (État)" w:history="1">
        <w:r w:rsidRPr="00C8245B">
          <w:rPr>
            <w:rFonts w:ascii="Times New Roman" w:eastAsia="Times New Roman" w:hAnsi="Times New Roman" w:cs="Times New Roman"/>
            <w:sz w:val="18"/>
            <w:szCs w:val="18"/>
            <w:lang w:val="fr-FR"/>
          </w:rPr>
          <w:t>Malacca</w:t>
        </w:r>
      </w:hyperlink>
      <w:r w:rsidRPr="00C8245B">
        <w:rPr>
          <w:rFonts w:ascii="Times New Roman" w:eastAsia="Times New Roman" w:hAnsi="Times New Roman" w:cs="Times New Roman"/>
          <w:sz w:val="18"/>
          <w:szCs w:val="18"/>
          <w:lang w:val="fr-FR"/>
        </w:rPr>
        <w:t>, </w:t>
      </w:r>
      <w:hyperlink r:id="rId21" w:tooltip="Negeri Sembilan" w:history="1">
        <w:r w:rsidRPr="00C8245B">
          <w:rPr>
            <w:rFonts w:ascii="Times New Roman" w:eastAsia="Times New Roman" w:hAnsi="Times New Roman" w:cs="Times New Roman"/>
            <w:sz w:val="18"/>
            <w:szCs w:val="18"/>
            <w:lang w:val="fr-FR"/>
          </w:rPr>
          <w:t>Negeri Sembilan</w:t>
        </w:r>
      </w:hyperlink>
      <w:r w:rsidRPr="00C8245B">
        <w:rPr>
          <w:rFonts w:ascii="Times New Roman" w:eastAsia="Times New Roman" w:hAnsi="Times New Roman" w:cs="Times New Roman"/>
          <w:sz w:val="18"/>
          <w:szCs w:val="18"/>
          <w:lang w:val="fr-FR"/>
        </w:rPr>
        <w:t>, </w:t>
      </w:r>
      <w:hyperlink r:id="rId22" w:tooltip="Pahang" w:history="1">
        <w:r w:rsidRPr="00C8245B">
          <w:rPr>
            <w:rFonts w:ascii="Times New Roman" w:eastAsia="Times New Roman" w:hAnsi="Times New Roman" w:cs="Times New Roman"/>
            <w:sz w:val="18"/>
            <w:szCs w:val="18"/>
            <w:lang w:val="fr-FR"/>
          </w:rPr>
          <w:t>Pahang</w:t>
        </w:r>
      </w:hyperlink>
      <w:r w:rsidRPr="00C8245B">
        <w:rPr>
          <w:rFonts w:ascii="Times New Roman" w:eastAsia="Times New Roman" w:hAnsi="Times New Roman" w:cs="Times New Roman"/>
          <w:sz w:val="18"/>
          <w:szCs w:val="18"/>
          <w:lang w:val="fr-FR"/>
        </w:rPr>
        <w:t>, </w:t>
      </w:r>
      <w:hyperlink r:id="rId23" w:tooltip="Perak" w:history="1">
        <w:r w:rsidRPr="00C8245B">
          <w:rPr>
            <w:rFonts w:ascii="Times New Roman" w:eastAsia="Times New Roman" w:hAnsi="Times New Roman" w:cs="Times New Roman"/>
            <w:sz w:val="18"/>
            <w:szCs w:val="18"/>
            <w:lang w:val="fr-FR"/>
          </w:rPr>
          <w:t>Perak</w:t>
        </w:r>
      </w:hyperlink>
      <w:r w:rsidRPr="00C8245B">
        <w:rPr>
          <w:rFonts w:ascii="Times New Roman" w:eastAsia="Times New Roman" w:hAnsi="Times New Roman" w:cs="Times New Roman"/>
          <w:sz w:val="18"/>
          <w:szCs w:val="18"/>
          <w:lang w:val="fr-FR"/>
        </w:rPr>
        <w:t>, </w:t>
      </w:r>
      <w:hyperlink r:id="rId24" w:tooltip="Penang" w:history="1">
        <w:r w:rsidRPr="00C8245B">
          <w:rPr>
            <w:rFonts w:ascii="Times New Roman" w:eastAsia="Times New Roman" w:hAnsi="Times New Roman" w:cs="Times New Roman"/>
            <w:sz w:val="18"/>
            <w:szCs w:val="18"/>
            <w:lang w:val="fr-FR"/>
          </w:rPr>
          <w:t>Penang</w:t>
        </w:r>
      </w:hyperlink>
      <w:r w:rsidRPr="00C8245B">
        <w:rPr>
          <w:rFonts w:ascii="Times New Roman" w:eastAsia="Times New Roman" w:hAnsi="Times New Roman" w:cs="Times New Roman"/>
          <w:sz w:val="18"/>
          <w:szCs w:val="18"/>
          <w:lang w:val="fr-FR"/>
        </w:rPr>
        <w:t>, </w:t>
      </w:r>
      <w:hyperlink r:id="rId25" w:tooltip="Selangor" w:history="1">
        <w:r w:rsidRPr="00C8245B">
          <w:rPr>
            <w:rFonts w:ascii="Times New Roman" w:eastAsia="Times New Roman" w:hAnsi="Times New Roman" w:cs="Times New Roman"/>
            <w:sz w:val="18"/>
            <w:szCs w:val="18"/>
            <w:lang w:val="fr-FR"/>
          </w:rPr>
          <w:t>Selangor</w:t>
        </w:r>
      </w:hyperlink>
      <w:r w:rsidRPr="00C8245B">
        <w:rPr>
          <w:rFonts w:ascii="Times New Roman" w:eastAsia="Times New Roman" w:hAnsi="Times New Roman" w:cs="Times New Roman"/>
          <w:sz w:val="18"/>
          <w:szCs w:val="18"/>
          <w:lang w:val="fr-FR"/>
        </w:rPr>
        <w:t> et </w:t>
      </w:r>
      <w:hyperlink r:id="rId26" w:tooltip="Terengganu" w:history="1">
        <w:r w:rsidRPr="00C8245B">
          <w:rPr>
            <w:rFonts w:ascii="Times New Roman" w:eastAsia="Times New Roman" w:hAnsi="Times New Roman" w:cs="Times New Roman"/>
            <w:sz w:val="18"/>
            <w:szCs w:val="18"/>
            <w:lang w:val="fr-FR"/>
          </w:rPr>
          <w:t>Terengganu</w:t>
        </w:r>
      </w:hyperlink>
      <w:r w:rsidRPr="00C8245B">
        <w:rPr>
          <w:rFonts w:ascii="Times New Roman" w:eastAsia="Times New Roman" w:hAnsi="Times New Roman" w:cs="Times New Roman"/>
          <w:sz w:val="18"/>
          <w:szCs w:val="18"/>
          <w:lang w:val="fr-FR"/>
        </w:rPr>
        <w:t>, les districts fédéraux de </w:t>
      </w:r>
      <w:hyperlink r:id="rId27" w:tooltip="Kuala Lumpur" w:history="1">
        <w:r w:rsidRPr="00C8245B">
          <w:rPr>
            <w:rFonts w:ascii="Times New Roman" w:eastAsia="Times New Roman" w:hAnsi="Times New Roman" w:cs="Times New Roman"/>
            <w:sz w:val="18"/>
            <w:szCs w:val="18"/>
            <w:lang w:val="fr-FR"/>
          </w:rPr>
          <w:t>Kuala Lumpur</w:t>
        </w:r>
      </w:hyperlink>
      <w:r w:rsidRPr="00C8245B">
        <w:rPr>
          <w:rFonts w:ascii="Times New Roman" w:eastAsia="Times New Roman" w:hAnsi="Times New Roman" w:cs="Times New Roman"/>
          <w:sz w:val="18"/>
          <w:szCs w:val="18"/>
          <w:lang w:val="fr-FR"/>
        </w:rPr>
        <w:t> et </w:t>
      </w:r>
      <w:hyperlink r:id="rId28" w:tooltip="Putrajaya" w:history="1">
        <w:r w:rsidRPr="00C8245B">
          <w:rPr>
            <w:rFonts w:ascii="Times New Roman" w:eastAsia="Times New Roman" w:hAnsi="Times New Roman" w:cs="Times New Roman"/>
            <w:sz w:val="18"/>
            <w:szCs w:val="18"/>
            <w:lang w:val="fr-FR"/>
          </w:rPr>
          <w:t>Putrajaya</w:t>
        </w:r>
      </w:hyperlink>
      <w:r w:rsidRPr="00C8245B">
        <w:rPr>
          <w:rFonts w:ascii="Times New Roman" w:eastAsia="Times New Roman" w:hAnsi="Times New Roman" w:cs="Times New Roman"/>
          <w:sz w:val="18"/>
          <w:szCs w:val="18"/>
          <w:lang w:val="fr-FR"/>
        </w:rPr>
        <w:t> ainsi que </w:t>
      </w:r>
      <w:hyperlink r:id="rId29" w:tooltip="Singapour" w:history="1">
        <w:r w:rsidRPr="00C8245B">
          <w:rPr>
            <w:rFonts w:ascii="Times New Roman" w:eastAsia="Times New Roman" w:hAnsi="Times New Roman" w:cs="Times New Roman"/>
            <w:sz w:val="18"/>
            <w:szCs w:val="18"/>
            <w:lang w:val="fr-FR"/>
          </w:rPr>
          <w:t>Singapour</w:t>
        </w:r>
      </w:hyperlink>
      <w:r w:rsidRPr="00C8245B">
        <w:rPr>
          <w:rFonts w:ascii="Times New Roman" w:eastAsia="Times New Roman" w:hAnsi="Times New Roman" w:cs="Times New Roman"/>
          <w:sz w:val="18"/>
          <w:szCs w:val="18"/>
          <w:lang w:val="fr-FR"/>
        </w:rPr>
        <w:t>.</w:t>
      </w:r>
    </w:p>
    <w:p w:rsidR="00891C3D" w:rsidRPr="00C8245B" w:rsidRDefault="00891C3D" w:rsidP="003E5AC4">
      <w:pPr>
        <w:shd w:val="clear" w:color="auto" w:fill="FFFFFF"/>
        <w:spacing w:before="120" w:after="120" w:line="240" w:lineRule="auto"/>
        <w:ind w:firstLine="0"/>
        <w:rPr>
          <w:rFonts w:ascii="Times New Roman" w:eastAsia="Times New Roman" w:hAnsi="Times New Roman" w:cs="Times New Roman"/>
          <w:sz w:val="18"/>
          <w:szCs w:val="18"/>
          <w:lang w:val="bg-BG"/>
        </w:rPr>
      </w:pPr>
      <w:r w:rsidRPr="00C8245B">
        <w:rPr>
          <w:rFonts w:ascii="Times New Roman" w:eastAsia="Times New Roman" w:hAnsi="Times New Roman" w:cs="Times New Roman"/>
          <w:sz w:val="18"/>
          <w:szCs w:val="18"/>
          <w:lang w:val="fr-FR"/>
        </w:rPr>
        <w:t>En </w:t>
      </w:r>
      <w:hyperlink r:id="rId30" w:tooltip="France" w:history="1">
        <w:r w:rsidRPr="00C8245B">
          <w:rPr>
            <w:rFonts w:ascii="Times New Roman" w:eastAsia="Times New Roman" w:hAnsi="Times New Roman" w:cs="Times New Roman"/>
            <w:sz w:val="18"/>
            <w:szCs w:val="18"/>
            <w:lang w:val="fr-FR"/>
          </w:rPr>
          <w:t>France</w:t>
        </w:r>
      </w:hyperlink>
      <w:r w:rsidRPr="00C8245B">
        <w:rPr>
          <w:rFonts w:ascii="Times New Roman" w:eastAsia="Times New Roman" w:hAnsi="Times New Roman" w:cs="Times New Roman"/>
          <w:sz w:val="18"/>
          <w:szCs w:val="18"/>
          <w:lang w:val="fr-FR"/>
        </w:rPr>
        <w:t>, le terme « Indochine » est souvent utilisé pour désigner l'ancienne </w:t>
      </w:r>
      <w:hyperlink r:id="rId31" w:tooltip="Colonialisme" w:history="1">
        <w:r w:rsidRPr="00C8245B">
          <w:rPr>
            <w:rFonts w:ascii="Times New Roman" w:eastAsia="Times New Roman" w:hAnsi="Times New Roman" w:cs="Times New Roman"/>
            <w:sz w:val="18"/>
            <w:szCs w:val="18"/>
            <w:lang w:val="fr-FR"/>
          </w:rPr>
          <w:t>colonie</w:t>
        </w:r>
      </w:hyperlink>
      <w:r w:rsidRPr="00C8245B">
        <w:rPr>
          <w:rFonts w:ascii="Times New Roman" w:eastAsia="Times New Roman" w:hAnsi="Times New Roman" w:cs="Times New Roman"/>
          <w:sz w:val="18"/>
          <w:szCs w:val="18"/>
          <w:lang w:val="fr-FR"/>
        </w:rPr>
        <w:t> d'</w:t>
      </w:r>
      <w:hyperlink r:id="rId32" w:tooltip="Indochine française" w:history="1">
        <w:r w:rsidRPr="00C8245B">
          <w:rPr>
            <w:rFonts w:ascii="Times New Roman" w:eastAsia="Times New Roman" w:hAnsi="Times New Roman" w:cs="Times New Roman"/>
            <w:sz w:val="18"/>
            <w:szCs w:val="18"/>
            <w:lang w:val="fr-FR"/>
          </w:rPr>
          <w:t>Indochine française</w:t>
        </w:r>
      </w:hyperlink>
      <w:r w:rsidRPr="00C8245B">
        <w:rPr>
          <w:rFonts w:ascii="Times New Roman" w:eastAsia="Times New Roman" w:hAnsi="Times New Roman" w:cs="Times New Roman"/>
          <w:sz w:val="18"/>
          <w:szCs w:val="18"/>
          <w:lang w:val="fr-FR"/>
        </w:rPr>
        <w:t>. L'expression « Indochine britannique » était également parfois utilisée pour désigner la </w:t>
      </w:r>
      <w:hyperlink r:id="rId33" w:tooltip="Birmanie britannique" w:history="1">
        <w:r w:rsidRPr="00C8245B">
          <w:rPr>
            <w:rFonts w:ascii="Times New Roman" w:eastAsia="Times New Roman" w:hAnsi="Times New Roman" w:cs="Times New Roman"/>
            <w:sz w:val="18"/>
            <w:szCs w:val="18"/>
            <w:lang w:val="fr-FR"/>
          </w:rPr>
          <w:t>Birmanie à l'époque coloniale</w:t>
        </w:r>
      </w:hyperlink>
      <w:hyperlink r:id="rId34" w:anchor="cite_note-1" w:history="1">
        <w:r w:rsidRPr="00C8245B">
          <w:rPr>
            <w:rFonts w:ascii="Times New Roman" w:eastAsia="Times New Roman" w:hAnsi="Times New Roman" w:cs="Times New Roman"/>
            <w:sz w:val="18"/>
            <w:szCs w:val="18"/>
            <w:vertAlign w:val="superscript"/>
            <w:lang w:val="fr-FR"/>
          </w:rPr>
          <w:t>1</w:t>
        </w:r>
      </w:hyperlink>
      <w:r w:rsidRPr="00C8245B">
        <w:rPr>
          <w:rFonts w:ascii="Times New Roman" w:eastAsia="Times New Roman" w:hAnsi="Times New Roman" w:cs="Times New Roman"/>
          <w:sz w:val="18"/>
          <w:szCs w:val="18"/>
          <w:lang w:val="fr-FR"/>
        </w:rPr>
        <w:t>. Le terme Indochine décrit dans un sens plus large les régions continentales de l'</w:t>
      </w:r>
      <w:hyperlink r:id="rId35" w:tooltip="Asie du Sud-Est" w:history="1">
        <w:r w:rsidRPr="00C8245B">
          <w:rPr>
            <w:rFonts w:ascii="Times New Roman" w:eastAsia="Times New Roman" w:hAnsi="Times New Roman" w:cs="Times New Roman"/>
            <w:sz w:val="18"/>
            <w:szCs w:val="18"/>
            <w:lang w:val="fr-FR"/>
          </w:rPr>
          <w:t>Asie du Sud-Est</w:t>
        </w:r>
      </w:hyperlink>
      <w:r w:rsidRPr="00C8245B">
        <w:rPr>
          <w:rFonts w:ascii="Times New Roman" w:eastAsia="Times New Roman" w:hAnsi="Times New Roman" w:cs="Times New Roman"/>
          <w:sz w:val="18"/>
          <w:szCs w:val="18"/>
          <w:lang w:val="fr-FR"/>
        </w:rPr>
        <w:t>, le sud de la </w:t>
      </w:r>
      <w:hyperlink r:id="rId36" w:tooltip="Chine" w:history="1">
        <w:r w:rsidRPr="00C8245B">
          <w:rPr>
            <w:rFonts w:ascii="Times New Roman" w:eastAsia="Times New Roman" w:hAnsi="Times New Roman" w:cs="Times New Roman"/>
            <w:sz w:val="18"/>
            <w:szCs w:val="18"/>
            <w:lang w:val="fr-FR"/>
          </w:rPr>
          <w:t>Chine</w:t>
        </w:r>
      </w:hyperlink>
      <w:r w:rsidRPr="00C8245B">
        <w:rPr>
          <w:rFonts w:ascii="Times New Roman" w:eastAsia="Times New Roman" w:hAnsi="Times New Roman" w:cs="Times New Roman"/>
          <w:sz w:val="18"/>
          <w:szCs w:val="18"/>
          <w:lang w:val="fr-FR"/>
        </w:rPr>
        <w:t> et l'est du </w:t>
      </w:r>
      <w:hyperlink r:id="rId37" w:tooltip="Sous-continent indien" w:history="1">
        <w:r w:rsidRPr="00C8245B">
          <w:rPr>
            <w:rFonts w:ascii="Times New Roman" w:eastAsia="Times New Roman" w:hAnsi="Times New Roman" w:cs="Times New Roman"/>
            <w:sz w:val="18"/>
            <w:szCs w:val="18"/>
            <w:lang w:val="fr-FR"/>
          </w:rPr>
          <w:t>sous-continent indien</w:t>
        </w:r>
      </w:hyperlink>
      <w:r w:rsidRPr="00C8245B">
        <w:rPr>
          <w:rFonts w:ascii="Times New Roman" w:eastAsia="Times New Roman" w:hAnsi="Times New Roman" w:cs="Times New Roman"/>
          <w:sz w:val="18"/>
          <w:szCs w:val="18"/>
          <w:lang w:val="fr-FR"/>
        </w:rPr>
        <w:t>.</w:t>
      </w:r>
    </w:p>
  </w:endnote>
  <w:endnote w:id="11">
    <w:p w:rsidR="00891C3D" w:rsidRPr="00C8245B" w:rsidRDefault="00891C3D" w:rsidP="003E5AC4">
      <w:pPr>
        <w:pStyle w:val="Notedefin"/>
        <w:rPr>
          <w:rFonts w:ascii="Times New Roman" w:hAnsi="Times New Roman" w:cs="Times New Roman"/>
          <w:sz w:val="18"/>
          <w:szCs w:val="18"/>
          <w:lang w:val="fr-FR"/>
        </w:rPr>
      </w:pPr>
      <w:r w:rsidRPr="00C8245B">
        <w:rPr>
          <w:rStyle w:val="Appeldenotedefin"/>
          <w:rFonts w:ascii="Times New Roman" w:hAnsi="Times New Roman" w:cs="Times New Roman"/>
          <w:sz w:val="18"/>
          <w:szCs w:val="18"/>
        </w:rPr>
        <w:endnoteRef/>
      </w:r>
      <w:r w:rsidRPr="00C8245B">
        <w:rPr>
          <w:rFonts w:ascii="Times New Roman" w:hAnsi="Times New Roman" w:cs="Times New Roman"/>
          <w:sz w:val="18"/>
          <w:szCs w:val="18"/>
          <w:lang w:val="fr-FR"/>
        </w:rPr>
        <w:t xml:space="preserve"> </w:t>
      </w:r>
      <w:hyperlink r:id="rId38" w:history="1">
        <w:r w:rsidRPr="00C8245B">
          <w:rPr>
            <w:rFonts w:ascii="Times New Roman" w:hAnsi="Times New Roman" w:cs="Times New Roman"/>
            <w:sz w:val="18"/>
            <w:szCs w:val="18"/>
            <w:lang w:val="fr-FR"/>
          </w:rPr>
          <w:t>Le bouddhisme en Chine | BnF Essentiels</w:t>
        </w:r>
      </w:hyperlink>
    </w:p>
  </w:endnote>
  <w:endnote w:id="12">
    <w:p w:rsidR="00891C3D" w:rsidRPr="00B10AEA" w:rsidRDefault="00891C3D" w:rsidP="00A97C43">
      <w:pPr>
        <w:pStyle w:val="Notedefin"/>
        <w:rPr>
          <w:rFonts w:ascii="Times New Roman" w:hAnsi="Times New Roman" w:cs="Times New Roman"/>
          <w:sz w:val="18"/>
          <w:szCs w:val="18"/>
          <w:lang w:val="fr-FR"/>
        </w:rPr>
      </w:pPr>
      <w:r w:rsidRPr="003436CE">
        <w:rPr>
          <w:rStyle w:val="Appeldenotedefin"/>
          <w:sz w:val="18"/>
          <w:szCs w:val="18"/>
        </w:rPr>
        <w:endnoteRef/>
      </w:r>
      <w:r w:rsidRPr="003436CE">
        <w:rPr>
          <w:sz w:val="18"/>
          <w:szCs w:val="18"/>
          <w:lang w:val="fr-FR"/>
        </w:rPr>
        <w:t xml:space="preserve"> </w:t>
      </w:r>
      <w:r w:rsidRPr="00B10AEA">
        <w:rPr>
          <w:rFonts w:ascii="Times New Roman" w:hAnsi="Times New Roman" w:cs="Times New Roman"/>
          <w:sz w:val="18"/>
          <w:szCs w:val="18"/>
          <w:lang w:val="fr-FR"/>
        </w:rPr>
        <w:t>Pillet</w:t>
      </w:r>
      <w:r>
        <w:rPr>
          <w:rFonts w:ascii="Times New Roman" w:hAnsi="Times New Roman" w:cs="Times New Roman"/>
          <w:sz w:val="18"/>
          <w:szCs w:val="18"/>
          <w:lang w:val="fr-FR"/>
        </w:rPr>
        <w:t>,</w:t>
      </w:r>
      <w:r w:rsidRPr="00B10AEA">
        <w:rPr>
          <w:rFonts w:ascii="Times New Roman" w:hAnsi="Times New Roman" w:cs="Times New Roman"/>
          <w:sz w:val="18"/>
          <w:szCs w:val="18"/>
          <w:lang w:val="fr-FR"/>
        </w:rPr>
        <w:t xml:space="preserve"> Claude, Le sens ou la mort. Essai sur Le Miroir des limbes d’André Malraux, Berne – Francfort – New York, Peter Lang, 2010. Les trente principaux voyages d’André Malraux.</w:t>
      </w:r>
    </w:p>
  </w:endnote>
  <w:endnote w:id="13">
    <w:p w:rsidR="00891C3D" w:rsidRPr="00040AC9" w:rsidRDefault="00891C3D" w:rsidP="004827B5">
      <w:pPr>
        <w:pStyle w:val="NormalWeb"/>
        <w:shd w:val="clear" w:color="auto" w:fill="FFFFFF"/>
        <w:spacing w:before="120" w:beforeAutospacing="0" w:after="120" w:afterAutospacing="0"/>
        <w:ind w:firstLine="720"/>
        <w:rPr>
          <w:sz w:val="18"/>
          <w:szCs w:val="18"/>
          <w:lang w:val="fr-FR"/>
        </w:rPr>
      </w:pPr>
      <w:r w:rsidRPr="00040AC9">
        <w:rPr>
          <w:rStyle w:val="Appeldenotedefin"/>
          <w:sz w:val="18"/>
          <w:szCs w:val="18"/>
        </w:rPr>
        <w:endnoteRef/>
      </w:r>
      <w:r w:rsidRPr="00040AC9">
        <w:rPr>
          <w:sz w:val="18"/>
          <w:szCs w:val="18"/>
          <w:lang w:val="fr-FR"/>
        </w:rPr>
        <w:t xml:space="preserve"> </w:t>
      </w:r>
      <w:hyperlink r:id="rId39" w:history="1">
        <w:r w:rsidRPr="00040AC9">
          <w:rPr>
            <w:rStyle w:val="Lienhypertexte"/>
            <w:sz w:val="18"/>
            <w:szCs w:val="18"/>
            <w:lang w:val="fr-FR"/>
          </w:rPr>
          <w:t xml:space="preserve">Bouddhisme — </w:t>
        </w:r>
        <w:r w:rsidRPr="002B4FB0">
          <w:rPr>
            <w:rStyle w:val="Lienhypertexte"/>
            <w:color w:val="0070C0"/>
            <w:sz w:val="18"/>
            <w:szCs w:val="18"/>
            <w:lang w:val="fr-FR"/>
          </w:rPr>
          <w:t>Wikipédia (wikipedia.org)</w:t>
        </w:r>
      </w:hyperlink>
      <w:r w:rsidRPr="00040AC9">
        <w:rPr>
          <w:rStyle w:val="Lienhypertexte"/>
          <w:sz w:val="18"/>
          <w:szCs w:val="18"/>
          <w:lang w:val="fr-FR"/>
        </w:rPr>
        <w:t xml:space="preserve"> </w:t>
      </w:r>
      <w:r w:rsidRPr="00040AC9">
        <w:rPr>
          <w:sz w:val="18"/>
          <w:szCs w:val="18"/>
          <w:lang w:val="fr-FR"/>
        </w:rPr>
        <w:t>Le </w:t>
      </w:r>
      <w:r w:rsidRPr="00040AC9">
        <w:rPr>
          <w:bCs/>
          <w:sz w:val="18"/>
          <w:szCs w:val="18"/>
          <w:lang w:val="fr-FR"/>
        </w:rPr>
        <w:t>bouddhisme</w:t>
      </w:r>
      <w:r w:rsidRPr="00040AC9">
        <w:rPr>
          <w:sz w:val="18"/>
          <w:szCs w:val="18"/>
          <w:lang w:val="fr-FR"/>
        </w:rPr>
        <w:t> est une </w:t>
      </w:r>
      <w:hyperlink r:id="rId40" w:tooltip="Religion" w:history="1">
        <w:r w:rsidRPr="00040AC9">
          <w:rPr>
            <w:rStyle w:val="Lienhypertexte"/>
            <w:sz w:val="18"/>
            <w:szCs w:val="18"/>
            <w:lang w:val="fr-FR"/>
          </w:rPr>
          <w:t>religion</w:t>
        </w:r>
      </w:hyperlink>
      <w:r w:rsidRPr="00040AC9">
        <w:rPr>
          <w:sz w:val="18"/>
          <w:szCs w:val="18"/>
          <w:lang w:val="fr-FR"/>
        </w:rPr>
        <w:t> et une </w:t>
      </w:r>
      <w:hyperlink r:id="rId41" w:tooltip="Philosophie bouddhiste" w:history="1">
        <w:r w:rsidRPr="00040AC9">
          <w:rPr>
            <w:rStyle w:val="Lienhypertexte"/>
            <w:sz w:val="18"/>
            <w:szCs w:val="18"/>
            <w:lang w:val="fr-FR"/>
          </w:rPr>
          <w:t>philosophie</w:t>
        </w:r>
      </w:hyperlink>
      <w:r w:rsidRPr="00040AC9">
        <w:rPr>
          <w:sz w:val="18"/>
          <w:szCs w:val="18"/>
          <w:lang w:val="fr-FR"/>
        </w:rPr>
        <w:t> dont les origines se situent en </w:t>
      </w:r>
      <w:hyperlink r:id="rId42" w:tooltip="Inde" w:history="1">
        <w:r w:rsidRPr="00040AC9">
          <w:rPr>
            <w:rStyle w:val="Lienhypertexte"/>
            <w:sz w:val="18"/>
            <w:szCs w:val="18"/>
            <w:lang w:val="fr-FR"/>
          </w:rPr>
          <w:t>Inde</w:t>
        </w:r>
      </w:hyperlink>
      <w:r w:rsidRPr="00040AC9">
        <w:rPr>
          <w:sz w:val="18"/>
          <w:szCs w:val="18"/>
          <w:lang w:val="fr-FR"/>
        </w:rPr>
        <w:t> aux </w:t>
      </w:r>
      <w:r w:rsidRPr="00040AC9">
        <w:rPr>
          <w:rStyle w:val="romain"/>
          <w:smallCaps/>
          <w:sz w:val="18"/>
          <w:szCs w:val="18"/>
          <w:lang w:val="fr-FR"/>
        </w:rPr>
        <w:t>vi</w:t>
      </w:r>
      <w:r w:rsidRPr="00040AC9">
        <w:rPr>
          <w:sz w:val="18"/>
          <w:szCs w:val="18"/>
          <w:vertAlign w:val="superscript"/>
          <w:lang w:val="fr-FR"/>
        </w:rPr>
        <w:t>e</w:t>
      </w:r>
      <w:r w:rsidRPr="00040AC9">
        <w:rPr>
          <w:sz w:val="18"/>
          <w:szCs w:val="18"/>
          <w:lang w:val="fr-FR"/>
        </w:rPr>
        <w:t> – </w:t>
      </w:r>
      <w:r w:rsidRPr="00040AC9">
        <w:rPr>
          <w:rStyle w:val="romain"/>
          <w:smallCaps/>
          <w:sz w:val="18"/>
          <w:szCs w:val="18"/>
          <w:lang w:val="fr-FR"/>
        </w:rPr>
        <w:t>v</w:t>
      </w:r>
      <w:r w:rsidRPr="00040AC9">
        <w:rPr>
          <w:sz w:val="18"/>
          <w:szCs w:val="18"/>
          <w:vertAlign w:val="superscript"/>
          <w:lang w:val="fr-FR"/>
        </w:rPr>
        <w:t>e</w:t>
      </w:r>
      <w:r w:rsidRPr="00040AC9">
        <w:rPr>
          <w:sz w:val="18"/>
          <w:szCs w:val="18"/>
          <w:lang w:val="fr-FR"/>
        </w:rPr>
        <w:t> siècles av. J.-C. à la suite de l'</w:t>
      </w:r>
      <w:hyperlink r:id="rId43" w:tooltip="Éveil spirituel" w:history="1">
        <w:r w:rsidRPr="00040AC9">
          <w:rPr>
            <w:rStyle w:val="Lienhypertexte"/>
            <w:sz w:val="18"/>
            <w:szCs w:val="18"/>
            <w:lang w:val="fr-FR"/>
          </w:rPr>
          <w:t>éveil</w:t>
        </w:r>
      </w:hyperlink>
      <w:r w:rsidRPr="00040AC9">
        <w:rPr>
          <w:sz w:val="18"/>
          <w:szCs w:val="18"/>
          <w:lang w:val="fr-FR"/>
        </w:rPr>
        <w:t> de </w:t>
      </w:r>
      <w:hyperlink r:id="rId44" w:tooltip="Siddhartha Gautama" w:history="1">
        <w:r w:rsidRPr="00040AC9">
          <w:rPr>
            <w:rStyle w:val="Lienhypertexte"/>
            <w:sz w:val="18"/>
            <w:szCs w:val="18"/>
            <w:lang w:val="fr-FR"/>
          </w:rPr>
          <w:t>Siddhartha Gautama</w:t>
        </w:r>
      </w:hyperlink>
      <w:r w:rsidRPr="00040AC9">
        <w:rPr>
          <w:sz w:val="18"/>
          <w:szCs w:val="18"/>
          <w:lang w:val="fr-FR"/>
        </w:rPr>
        <w:t> à </w:t>
      </w:r>
      <w:hyperlink r:id="rId45" w:tooltip="Bodhgaya" w:history="1">
        <w:r w:rsidRPr="00040AC9">
          <w:rPr>
            <w:rStyle w:val="Lienhypertexte"/>
            <w:sz w:val="18"/>
            <w:szCs w:val="18"/>
            <w:lang w:val="fr-FR"/>
          </w:rPr>
          <w:t>Bodhgaya</w:t>
        </w:r>
      </w:hyperlink>
      <w:r w:rsidRPr="00040AC9">
        <w:rPr>
          <w:sz w:val="18"/>
          <w:szCs w:val="18"/>
          <w:lang w:val="fr-FR"/>
        </w:rPr>
        <w:t> dans le </w:t>
      </w:r>
      <w:hyperlink r:id="rId46" w:tooltip="Bihar" w:history="1">
        <w:r w:rsidRPr="00040AC9">
          <w:rPr>
            <w:rStyle w:val="Lienhypertexte"/>
            <w:sz w:val="18"/>
            <w:szCs w:val="18"/>
            <w:lang w:val="fr-FR"/>
          </w:rPr>
          <w:t>Bihar</w:t>
        </w:r>
      </w:hyperlink>
      <w:r w:rsidRPr="00040AC9">
        <w:rPr>
          <w:sz w:val="18"/>
          <w:szCs w:val="18"/>
          <w:lang w:val="fr-FR"/>
        </w:rPr>
        <w:t> et de la diffusion de son enseignement.Les </w:t>
      </w:r>
      <w:hyperlink r:id="rId47" w:tooltip="Notions de dieu et de divinité dans le bouddhisme" w:history="1">
        <w:r w:rsidRPr="00040AC9">
          <w:rPr>
            <w:rStyle w:val="Lienhypertexte"/>
            <w:sz w:val="18"/>
            <w:szCs w:val="18"/>
            <w:lang w:val="fr-FR"/>
          </w:rPr>
          <w:t>notions de dieu et de divinité dans le bouddhisme</w:t>
        </w:r>
      </w:hyperlink>
      <w:r w:rsidRPr="00040AC9">
        <w:rPr>
          <w:sz w:val="18"/>
          <w:szCs w:val="18"/>
          <w:lang w:val="fr-FR"/>
        </w:rPr>
        <w:t> sont particulières : bien que le bouddhisme soit souvent perçu comme une religion sans dieu créateur</w:t>
      </w:r>
      <w:hyperlink r:id="rId48" w:anchor="cite_note-1" w:history="1">
        <w:r w:rsidRPr="00040AC9">
          <w:rPr>
            <w:rStyle w:val="Lienhypertexte"/>
            <w:sz w:val="18"/>
            <w:szCs w:val="18"/>
            <w:vertAlign w:val="superscript"/>
            <w:lang w:val="fr-FR"/>
          </w:rPr>
          <w:t>n 1</w:t>
        </w:r>
      </w:hyperlink>
      <w:r w:rsidRPr="00040AC9">
        <w:rPr>
          <w:sz w:val="18"/>
          <w:szCs w:val="18"/>
          <w:lang w:val="fr-FR"/>
        </w:rPr>
        <w:t>, cette notion étant absente de la plupart des formes du bouddhisme</w:t>
      </w:r>
      <w:hyperlink r:id="rId49" w:anchor="cite_note-2" w:history="1">
        <w:r w:rsidRPr="00040AC9">
          <w:rPr>
            <w:rStyle w:val="Lienhypertexte"/>
            <w:sz w:val="18"/>
            <w:szCs w:val="18"/>
            <w:vertAlign w:val="superscript"/>
            <w:lang w:val="fr-FR"/>
          </w:rPr>
          <w:t>n 2</w:t>
        </w:r>
      </w:hyperlink>
      <w:r w:rsidRPr="00040AC9">
        <w:rPr>
          <w:sz w:val="18"/>
          <w:szCs w:val="18"/>
          <w:lang w:val="fr-FR"/>
        </w:rPr>
        <w:t>, la vénération et le culte du </w:t>
      </w:r>
      <w:hyperlink r:id="rId50" w:tooltip="Bouddha" w:history="1">
        <w:r w:rsidRPr="00040AC9">
          <w:rPr>
            <w:rStyle w:val="Lienhypertexte"/>
            <w:sz w:val="18"/>
            <w:szCs w:val="18"/>
            <w:lang w:val="fr-FR"/>
          </w:rPr>
          <w:t>Bouddha</w:t>
        </w:r>
      </w:hyperlink>
      <w:r w:rsidRPr="00040AC9">
        <w:rPr>
          <w:sz w:val="18"/>
          <w:szCs w:val="18"/>
          <w:lang w:val="fr-FR"/>
        </w:rPr>
        <w:t> historique </w:t>
      </w:r>
      <w:hyperlink r:id="rId51" w:tooltip="Siddhartha Gautama" w:history="1">
        <w:r w:rsidRPr="00040AC9">
          <w:rPr>
            <w:rStyle w:val="Lienhypertexte"/>
            <w:sz w:val="18"/>
            <w:szCs w:val="18"/>
            <w:lang w:val="fr-FR"/>
          </w:rPr>
          <w:t>Siddhartha Gautama</w:t>
        </w:r>
      </w:hyperlink>
      <w:r w:rsidRPr="00040AC9">
        <w:rPr>
          <w:sz w:val="18"/>
          <w:szCs w:val="18"/>
          <w:lang w:val="fr-FR"/>
        </w:rPr>
        <w:t> en tant que </w:t>
      </w:r>
      <w:hyperlink r:id="rId52" w:tooltip="Bhagavat" w:history="1">
        <w:r w:rsidRPr="00040AC9">
          <w:rPr>
            <w:rStyle w:val="Lienhypertexte"/>
            <w:sz w:val="18"/>
            <w:szCs w:val="18"/>
            <w:lang w:val="fr-FR"/>
          </w:rPr>
          <w:t>bhagavat</w:t>
        </w:r>
      </w:hyperlink>
      <w:r w:rsidRPr="00040AC9">
        <w:rPr>
          <w:sz w:val="18"/>
          <w:szCs w:val="18"/>
          <w:lang w:val="fr-FR"/>
        </w:rPr>
        <w:t> jouent un rôle important dans le </w:t>
      </w:r>
      <w:hyperlink r:id="rId53" w:tooltip="Theravāda" w:history="1">
        <w:r w:rsidRPr="00040AC9">
          <w:rPr>
            <w:rStyle w:val="Lienhypertexte"/>
            <w:sz w:val="18"/>
            <w:szCs w:val="18"/>
            <w:lang w:val="fr-FR"/>
          </w:rPr>
          <w:t>Theravāda</w:t>
        </w:r>
      </w:hyperlink>
      <w:r w:rsidRPr="00040AC9">
        <w:rPr>
          <w:sz w:val="18"/>
          <w:szCs w:val="18"/>
          <w:lang w:val="fr-FR"/>
        </w:rPr>
        <w:t> tout comme dans le </w:t>
      </w:r>
      <w:hyperlink r:id="rId54" w:tooltip="Mahāyāna" w:history="1">
        <w:r w:rsidRPr="00040AC9">
          <w:rPr>
            <w:rStyle w:val="Lienhypertexte"/>
            <w:sz w:val="18"/>
            <w:szCs w:val="18"/>
            <w:lang w:val="fr-FR"/>
          </w:rPr>
          <w:t>Mahāyāna</w:t>
        </w:r>
      </w:hyperlink>
      <w:r w:rsidRPr="00040AC9">
        <w:rPr>
          <w:sz w:val="18"/>
          <w:szCs w:val="18"/>
          <w:lang w:val="fr-FR"/>
        </w:rPr>
        <w:t>, qui voient en ce personnage un être </w:t>
      </w:r>
      <w:hyperlink r:id="rId55" w:tooltip="Bodhi" w:history="1">
        <w:r w:rsidRPr="00040AC9">
          <w:rPr>
            <w:rStyle w:val="Lienhypertexte"/>
            <w:sz w:val="18"/>
            <w:szCs w:val="18"/>
            <w:lang w:val="fr-FR"/>
          </w:rPr>
          <w:t>éveillé</w:t>
        </w:r>
      </w:hyperlink>
      <w:r w:rsidRPr="00040AC9">
        <w:rPr>
          <w:sz w:val="18"/>
          <w:szCs w:val="18"/>
          <w:lang w:val="fr-FR"/>
        </w:rPr>
        <w:t> doté d’un </w:t>
      </w:r>
      <w:hyperlink r:id="rId56" w:anchor="Les_trois_corps_dans_le_Mah%C3%A2y%C3%A2na" w:tooltip="Trikāya" w:history="1">
        <w:r w:rsidRPr="00040AC9">
          <w:rPr>
            <w:rStyle w:val="Lienhypertexte"/>
            <w:sz w:val="18"/>
            <w:szCs w:val="18"/>
            <w:lang w:val="fr-FR"/>
          </w:rPr>
          <w:t>triple corps</w:t>
        </w:r>
      </w:hyperlink>
      <w:hyperlink r:id="rId57" w:anchor="cite_note-3" w:history="1">
        <w:r w:rsidRPr="00040AC9">
          <w:rPr>
            <w:rStyle w:val="Lienhypertexte"/>
            <w:sz w:val="18"/>
            <w:szCs w:val="18"/>
            <w:vertAlign w:val="superscript"/>
            <w:lang w:val="fr-FR"/>
          </w:rPr>
          <w:t>n 3</w:t>
        </w:r>
      </w:hyperlink>
      <w:r>
        <w:rPr>
          <w:sz w:val="18"/>
          <w:szCs w:val="18"/>
          <w:lang w:val="fr-FR"/>
        </w:rPr>
        <w:t>.</w:t>
      </w:r>
    </w:p>
  </w:endnote>
  <w:endnote w:id="14">
    <w:p w:rsidR="00891C3D" w:rsidRPr="004724EF" w:rsidRDefault="00891C3D" w:rsidP="00631A40">
      <w:pPr>
        <w:pStyle w:val="Notedefin"/>
        <w:rPr>
          <w:rFonts w:ascii="Times New Roman" w:hAnsi="Times New Roman" w:cs="Times New Roman"/>
          <w:sz w:val="18"/>
          <w:szCs w:val="18"/>
        </w:rPr>
      </w:pPr>
      <w:r w:rsidRPr="00C95981">
        <w:rPr>
          <w:rStyle w:val="Appeldenotedefin"/>
          <w:rFonts w:ascii="Times New Roman" w:hAnsi="Times New Roman" w:cs="Times New Roman"/>
          <w:sz w:val="18"/>
          <w:szCs w:val="18"/>
        </w:rPr>
        <w:endnoteRef/>
      </w:r>
      <w:r w:rsidRPr="004724EF">
        <w:rPr>
          <w:rFonts w:ascii="Times New Roman" w:hAnsi="Times New Roman" w:cs="Times New Roman"/>
          <w:sz w:val="18"/>
          <w:szCs w:val="18"/>
        </w:rPr>
        <w:t xml:space="preserve"> Wikipédia </w:t>
      </w:r>
      <w:r w:rsidRPr="003B2B8C">
        <w:rPr>
          <w:rFonts w:ascii="Times New Roman" w:hAnsi="Times New Roman" w:cs="Times New Roman"/>
          <w:color w:val="0070C0"/>
          <w:sz w:val="18"/>
          <w:szCs w:val="18"/>
        </w:rPr>
        <w:t>(wikipedia.org</w:t>
      </w:r>
      <w:r w:rsidRPr="004724EF">
        <w:rPr>
          <w:rFonts w:ascii="Times New Roman" w:hAnsi="Times New Roman" w:cs="Times New Roman"/>
          <w:sz w:val="18"/>
          <w:szCs w:val="18"/>
        </w:rPr>
        <w:t>)</w:t>
      </w:r>
    </w:p>
  </w:endnote>
  <w:endnote w:id="15">
    <w:p w:rsidR="00891C3D" w:rsidRPr="004724EF" w:rsidRDefault="00891C3D" w:rsidP="00631A40">
      <w:pPr>
        <w:pStyle w:val="Notedefin"/>
        <w:rPr>
          <w:rFonts w:ascii="Times New Roman" w:hAnsi="Times New Roman" w:cs="Times New Roman"/>
          <w:sz w:val="18"/>
          <w:szCs w:val="18"/>
        </w:rPr>
      </w:pPr>
      <w:r w:rsidRPr="00C95981">
        <w:rPr>
          <w:rStyle w:val="Appeldenotedefin"/>
          <w:rFonts w:ascii="Times New Roman" w:hAnsi="Times New Roman" w:cs="Times New Roman"/>
          <w:sz w:val="18"/>
          <w:szCs w:val="18"/>
        </w:rPr>
        <w:endnoteRef/>
      </w:r>
      <w:r>
        <w:rPr>
          <w:rFonts w:ascii="Times New Roman" w:hAnsi="Times New Roman" w:cs="Times New Roman"/>
          <w:sz w:val="18"/>
          <w:szCs w:val="18"/>
        </w:rPr>
        <w:t xml:space="preserve"> Voir</w:t>
      </w:r>
      <w:r w:rsidRPr="003B2B8C">
        <w:rPr>
          <w:rFonts w:ascii="Times New Roman" w:hAnsi="Times New Roman" w:cs="Times New Roman"/>
          <w:i/>
          <w:sz w:val="18"/>
          <w:szCs w:val="18"/>
        </w:rPr>
        <w:t xml:space="preserve"> Ibid</w:t>
      </w:r>
      <w:r w:rsidRPr="004724EF">
        <w:rPr>
          <w:rFonts w:ascii="Times New Roman" w:hAnsi="Times New Roman" w:cs="Times New Roman"/>
          <w:sz w:val="18"/>
          <w:szCs w:val="18"/>
        </w:rPr>
        <w:t xml:space="preserve">. </w:t>
      </w:r>
      <w:r w:rsidRPr="00F538BB">
        <w:rPr>
          <w:rFonts w:ascii="Times New Roman" w:hAnsi="Times New Roman" w:cs="Times New Roman"/>
          <w:sz w:val="18"/>
          <w:szCs w:val="18"/>
        </w:rPr>
        <w:t>« to wander, ramble or prowl ».</w:t>
      </w:r>
    </w:p>
  </w:endnote>
  <w:endnote w:id="16">
    <w:p w:rsidR="00891C3D" w:rsidRPr="00F77E2D" w:rsidRDefault="00891C3D" w:rsidP="00631A40">
      <w:pPr>
        <w:pStyle w:val="Notedefin"/>
        <w:rPr>
          <w:rFonts w:ascii="Times New Roman" w:hAnsi="Times New Roman" w:cs="Times New Roman"/>
          <w:sz w:val="18"/>
          <w:szCs w:val="18"/>
          <w:lang w:val="fr-FR"/>
        </w:rPr>
      </w:pPr>
      <w:r w:rsidRPr="00C95981">
        <w:rPr>
          <w:rStyle w:val="Appeldenotedefin"/>
          <w:rFonts w:ascii="Times New Roman" w:hAnsi="Times New Roman" w:cs="Times New Roman"/>
          <w:sz w:val="18"/>
          <w:szCs w:val="18"/>
        </w:rPr>
        <w:endnoteRef/>
      </w:r>
      <w:r w:rsidRPr="00F77E2D">
        <w:rPr>
          <w:rFonts w:ascii="Times New Roman" w:hAnsi="Times New Roman" w:cs="Times New Roman"/>
          <w:sz w:val="18"/>
          <w:szCs w:val="18"/>
          <w:lang w:val="fr-FR"/>
        </w:rPr>
        <w:t xml:space="preserve"> </w:t>
      </w:r>
      <w:r>
        <w:rPr>
          <w:rFonts w:ascii="Times New Roman" w:hAnsi="Times New Roman" w:cs="Times New Roman"/>
          <w:sz w:val="18"/>
          <w:szCs w:val="18"/>
          <w:lang w:val="fr-FR"/>
        </w:rPr>
        <w:t>Voir</w:t>
      </w:r>
      <w:r w:rsidRPr="003B2B8C">
        <w:rPr>
          <w:rFonts w:ascii="Times New Roman" w:hAnsi="Times New Roman" w:cs="Times New Roman"/>
          <w:i/>
          <w:sz w:val="18"/>
          <w:szCs w:val="18"/>
          <w:lang w:val="fr-FR"/>
        </w:rPr>
        <w:t xml:space="preserve"> Ibid</w:t>
      </w:r>
      <w:r w:rsidRPr="00F77E2D">
        <w:rPr>
          <w:rFonts w:ascii="Times New Roman" w:hAnsi="Times New Roman" w:cs="Times New Roman"/>
          <w:sz w:val="18"/>
          <w:szCs w:val="18"/>
          <w:lang w:val="fr-FR"/>
        </w:rPr>
        <w:t xml:space="preserve">. </w:t>
      </w:r>
    </w:p>
  </w:endnote>
  <w:endnote w:id="17">
    <w:p w:rsidR="00891C3D" w:rsidRPr="00F77E2D" w:rsidRDefault="00891C3D" w:rsidP="00631A40">
      <w:pPr>
        <w:pStyle w:val="Notedefin"/>
        <w:rPr>
          <w:rFonts w:ascii="Times New Roman" w:hAnsi="Times New Roman" w:cs="Times New Roman"/>
          <w:sz w:val="18"/>
          <w:szCs w:val="18"/>
          <w:lang w:val="fr-FR"/>
        </w:rPr>
      </w:pPr>
      <w:r w:rsidRPr="00C95981">
        <w:rPr>
          <w:rStyle w:val="Appeldenotedefin"/>
          <w:rFonts w:ascii="Times New Roman" w:hAnsi="Times New Roman" w:cs="Times New Roman"/>
          <w:sz w:val="18"/>
          <w:szCs w:val="18"/>
        </w:rPr>
        <w:endnoteRef/>
      </w:r>
      <w:r>
        <w:rPr>
          <w:rFonts w:ascii="Times New Roman" w:hAnsi="Times New Roman" w:cs="Times New Roman"/>
          <w:sz w:val="18"/>
          <w:szCs w:val="18"/>
          <w:lang w:val="fr-FR"/>
        </w:rPr>
        <w:t xml:space="preserve"> Voir</w:t>
      </w:r>
      <w:r w:rsidRPr="00F77E2D">
        <w:rPr>
          <w:rFonts w:ascii="Times New Roman" w:hAnsi="Times New Roman" w:cs="Times New Roman"/>
          <w:sz w:val="18"/>
          <w:szCs w:val="18"/>
          <w:lang w:val="fr-FR"/>
        </w:rPr>
        <w:t xml:space="preserve"> </w:t>
      </w:r>
      <w:r w:rsidRPr="003B2B8C">
        <w:rPr>
          <w:rFonts w:ascii="Times New Roman" w:hAnsi="Times New Roman" w:cs="Times New Roman"/>
          <w:i/>
          <w:sz w:val="18"/>
          <w:szCs w:val="18"/>
          <w:lang w:val="fr-FR"/>
        </w:rPr>
        <w:t>Ibid</w:t>
      </w:r>
      <w:r w:rsidRPr="00F77E2D">
        <w:rPr>
          <w:rFonts w:ascii="Times New Roman" w:hAnsi="Times New Roman" w:cs="Times New Roman"/>
          <w:sz w:val="18"/>
          <w:szCs w:val="18"/>
          <w:lang w:val="fr-FR"/>
        </w:rPr>
        <w:t xml:space="preserve">. </w:t>
      </w:r>
    </w:p>
  </w:endnote>
  <w:endnote w:id="18">
    <w:p w:rsidR="00891C3D" w:rsidRPr="00547A1E" w:rsidRDefault="00891C3D" w:rsidP="00631A40">
      <w:pPr>
        <w:pStyle w:val="Notedefin"/>
        <w:rPr>
          <w:lang w:val="fr-FR"/>
        </w:rPr>
      </w:pPr>
      <w:r w:rsidRPr="00547A1E">
        <w:rPr>
          <w:rStyle w:val="Appeldenotedefin"/>
        </w:rPr>
        <w:endnoteRef/>
      </w:r>
      <w:r w:rsidRPr="00547A1E">
        <w:rPr>
          <w:rFonts w:ascii="Times New Roman" w:hAnsi="Times New Roman" w:cs="Times New Roman"/>
          <w:sz w:val="18"/>
          <w:szCs w:val="18"/>
          <w:lang w:val="fr-FR"/>
        </w:rPr>
        <w:t>Moitti</w:t>
      </w:r>
      <w:r>
        <w:rPr>
          <w:rFonts w:ascii="Times New Roman" w:hAnsi="Times New Roman" w:cs="Times New Roman"/>
          <w:sz w:val="18"/>
          <w:szCs w:val="18"/>
          <w:lang w:val="fr-FR"/>
        </w:rPr>
        <w:t>,</w:t>
      </w:r>
      <w:r w:rsidRPr="00547A1E">
        <w:rPr>
          <w:rFonts w:ascii="Times New Roman" w:hAnsi="Times New Roman" w:cs="Times New Roman"/>
          <w:sz w:val="18"/>
          <w:szCs w:val="18"/>
          <w:lang w:val="fr-FR"/>
        </w:rPr>
        <w:t xml:space="preserve"> Cristiane, </w:t>
      </w:r>
      <w:r w:rsidRPr="00547A1E">
        <w:rPr>
          <w:rFonts w:ascii="Times New Roman" w:eastAsia="Times New Roman" w:hAnsi="Times New Roman" w:cs="Times New Roman"/>
          <w:kern w:val="36"/>
          <w:sz w:val="18"/>
          <w:szCs w:val="18"/>
          <w:lang w:val="fr-FR"/>
        </w:rPr>
        <w:t>Le prédicateur et ses masques: les personnages d'André Malraux</w:t>
      </w:r>
      <w:r w:rsidRPr="00547A1E">
        <w:rPr>
          <w:rFonts w:ascii="Times New Roman" w:eastAsia="Times New Roman" w:hAnsi="Times New Roman" w:cs="Times New Roman"/>
          <w:bCs/>
          <w:kern w:val="36"/>
          <w:sz w:val="18"/>
          <w:szCs w:val="18"/>
          <w:lang w:val="fr-FR"/>
        </w:rPr>
        <w:t>. Publications de la Sorbonne, 1987.</w:t>
      </w:r>
      <w:r>
        <w:rPr>
          <w:rFonts w:ascii="Times New Roman" w:eastAsia="Times New Roman" w:hAnsi="Times New Roman" w:cs="Times New Roman"/>
          <w:bCs/>
          <w:kern w:val="36"/>
          <w:sz w:val="18"/>
          <w:szCs w:val="18"/>
          <w:lang w:val="fr-FR"/>
        </w:rPr>
        <w:t xml:space="preserve"> p. 32</w:t>
      </w:r>
    </w:p>
  </w:endnote>
  <w:endnote w:id="19">
    <w:p w:rsidR="00891C3D" w:rsidRPr="00EB452C" w:rsidRDefault="00891C3D" w:rsidP="00631A40">
      <w:pPr>
        <w:pStyle w:val="Titre1"/>
        <w:shd w:val="clear" w:color="auto" w:fill="FFFFFF"/>
        <w:spacing w:before="0" w:line="240" w:lineRule="auto"/>
        <w:rPr>
          <w:rFonts w:ascii="Arial" w:eastAsia="Times New Roman" w:hAnsi="Arial" w:cs="Arial"/>
          <w:b w:val="0"/>
          <w:color w:val="333333"/>
          <w:kern w:val="36"/>
          <w:sz w:val="48"/>
          <w:szCs w:val="48"/>
          <w:lang w:val="fr-FR"/>
        </w:rPr>
      </w:pPr>
      <w:r w:rsidRPr="00547A1E">
        <w:rPr>
          <w:rStyle w:val="Appeldenotedefin"/>
          <w:rFonts w:ascii="Times New Roman" w:hAnsi="Times New Roman" w:cs="Times New Roman"/>
          <w:b w:val="0"/>
          <w:color w:val="auto"/>
          <w:sz w:val="18"/>
          <w:szCs w:val="18"/>
        </w:rPr>
        <w:endnoteRef/>
      </w:r>
      <w:r w:rsidRPr="00547A1E">
        <w:rPr>
          <w:b w:val="0"/>
          <w:color w:val="auto"/>
          <w:sz w:val="18"/>
          <w:szCs w:val="18"/>
          <w:lang w:val="fr-FR"/>
        </w:rPr>
        <w:t xml:space="preserve"> </w:t>
      </w:r>
      <w:r>
        <w:rPr>
          <w:b w:val="0"/>
          <w:color w:val="auto"/>
          <w:sz w:val="18"/>
          <w:szCs w:val="18"/>
          <w:lang w:val="fr-FR"/>
        </w:rPr>
        <w:t xml:space="preserve">Voir </w:t>
      </w:r>
      <w:r w:rsidRPr="003B2B8C">
        <w:rPr>
          <w:rFonts w:ascii="Times New Roman" w:hAnsi="Times New Roman" w:cs="Times New Roman"/>
          <w:b w:val="0"/>
          <w:i/>
          <w:color w:val="auto"/>
          <w:sz w:val="18"/>
          <w:szCs w:val="18"/>
          <w:lang w:val="fr-FR"/>
        </w:rPr>
        <w:t>Ibid.,</w:t>
      </w:r>
      <w:r>
        <w:rPr>
          <w:rFonts w:ascii="Times New Roman" w:hAnsi="Times New Roman" w:cs="Times New Roman"/>
          <w:b w:val="0"/>
          <w:color w:val="auto"/>
          <w:sz w:val="18"/>
          <w:szCs w:val="18"/>
          <w:lang w:val="fr-FR"/>
        </w:rPr>
        <w:t xml:space="preserve">  p. 32</w:t>
      </w:r>
    </w:p>
  </w:endnote>
  <w:endnote w:id="20">
    <w:p w:rsidR="00891C3D" w:rsidRPr="00F56470" w:rsidRDefault="00891C3D" w:rsidP="0081412F">
      <w:pPr>
        <w:shd w:val="clear" w:color="auto" w:fill="FFFFFF"/>
        <w:spacing w:line="240" w:lineRule="auto"/>
        <w:outlineLvl w:val="1"/>
        <w:rPr>
          <w:rFonts w:ascii="Times New Roman" w:hAnsi="Times New Roman" w:cs="Times New Roman"/>
          <w:color w:val="000000" w:themeColor="text1"/>
          <w:sz w:val="18"/>
          <w:szCs w:val="18"/>
          <w:shd w:val="clear" w:color="auto" w:fill="FFFFFF"/>
          <w:lang w:val="fr-FR"/>
        </w:rPr>
      </w:pPr>
      <w:r w:rsidRPr="00F56470">
        <w:rPr>
          <w:rStyle w:val="Appeldenotedefin"/>
          <w:rFonts w:ascii="Times New Roman" w:hAnsi="Times New Roman" w:cs="Times New Roman"/>
          <w:sz w:val="18"/>
          <w:szCs w:val="18"/>
        </w:rPr>
        <w:endnoteRef/>
      </w:r>
      <w:r w:rsidRPr="00F56470">
        <w:rPr>
          <w:rFonts w:ascii="Times New Roman" w:hAnsi="Times New Roman" w:cs="Times New Roman"/>
          <w:sz w:val="18"/>
          <w:szCs w:val="18"/>
          <w:lang w:val="fr-FR"/>
        </w:rPr>
        <w:t xml:space="preserve"> </w:t>
      </w:r>
      <w:r w:rsidRPr="00F56470">
        <w:rPr>
          <w:rFonts w:ascii="Times New Roman" w:hAnsi="Times New Roman" w:cs="Times New Roman"/>
          <w:color w:val="000000" w:themeColor="text1"/>
          <w:sz w:val="18"/>
          <w:szCs w:val="18"/>
          <w:shd w:val="clear" w:color="auto" w:fill="FFFFFF"/>
          <w:lang w:val="fr-FR"/>
        </w:rPr>
        <w:t>Voir </w:t>
      </w:r>
      <w:hyperlink r:id="rId58" w:history="1">
        <w:r w:rsidRPr="00F56470">
          <w:rPr>
            <w:rFonts w:ascii="Times New Roman" w:hAnsi="Times New Roman" w:cs="Times New Roman"/>
            <w:i/>
            <w:iCs/>
            <w:color w:val="000000" w:themeColor="text1"/>
            <w:sz w:val="18"/>
            <w:szCs w:val="18"/>
            <w:shd w:val="clear" w:color="auto" w:fill="FFFFFF"/>
            <w:lang w:val="fr-FR"/>
          </w:rPr>
          <w:t>Présence d’André Malraux sur la Toile</w:t>
        </w:r>
        <w:r w:rsidRPr="00F56470">
          <w:rPr>
            <w:rFonts w:ascii="Times New Roman" w:hAnsi="Times New Roman" w:cs="Times New Roman"/>
            <w:color w:val="000000" w:themeColor="text1"/>
            <w:sz w:val="18"/>
            <w:szCs w:val="18"/>
            <w:shd w:val="clear" w:color="auto" w:fill="FFFFFF"/>
            <w:lang w:val="fr-FR"/>
          </w:rPr>
          <w:t>, art. 96, février 2011 • Claude Pillet : «A propos de l’épigraphe de Sesshû donnée à “La Corde et les Souris”. Eléments de péritextualité malrucienne» </w:t>
        </w:r>
      </w:hyperlink>
      <w:r w:rsidRPr="00F56470">
        <w:rPr>
          <w:rFonts w:ascii="Times New Roman" w:hAnsi="Times New Roman" w:cs="Times New Roman"/>
          <w:color w:val="000000" w:themeColor="text1"/>
          <w:sz w:val="18"/>
          <w:szCs w:val="18"/>
          <w:shd w:val="clear" w:color="auto" w:fill="FFFFFF"/>
          <w:lang w:val="fr-FR"/>
        </w:rPr>
        <w:t>(inédit).</w:t>
      </w:r>
    </w:p>
  </w:endnote>
  <w:endnote w:id="21">
    <w:p w:rsidR="00891C3D" w:rsidRPr="00F56470" w:rsidRDefault="00891C3D" w:rsidP="0081412F">
      <w:pPr>
        <w:pStyle w:val="Notedefin"/>
        <w:rPr>
          <w:rFonts w:ascii="Times New Roman" w:hAnsi="Times New Roman" w:cs="Times New Roman"/>
          <w:sz w:val="18"/>
          <w:szCs w:val="18"/>
          <w:lang w:val="fr-FR"/>
        </w:rPr>
      </w:pPr>
      <w:r w:rsidRPr="00F56470">
        <w:rPr>
          <w:rStyle w:val="Appeldenotedefin"/>
          <w:rFonts w:ascii="Times New Roman" w:hAnsi="Times New Roman" w:cs="Times New Roman"/>
          <w:sz w:val="18"/>
          <w:szCs w:val="18"/>
        </w:rPr>
        <w:endnoteRef/>
      </w:r>
      <w:r w:rsidRPr="00F56470">
        <w:rPr>
          <w:rFonts w:ascii="Times New Roman" w:hAnsi="Times New Roman" w:cs="Times New Roman"/>
          <w:sz w:val="18"/>
          <w:szCs w:val="18"/>
          <w:lang w:val="fr-FR"/>
        </w:rPr>
        <w:t xml:space="preserve"> </w:t>
      </w:r>
      <w:r w:rsidRPr="00B1627A">
        <w:rPr>
          <w:rFonts w:ascii="Times New Roman" w:hAnsi="Times New Roman" w:cs="Times New Roman"/>
          <w:color w:val="0070C0"/>
          <w:sz w:val="18"/>
          <w:szCs w:val="18"/>
          <w:shd w:val="clear" w:color="auto" w:fill="FFFFFF"/>
          <w:lang w:val="fr-FR"/>
        </w:rPr>
        <w:t>klima 47.wordpress.com</w:t>
      </w:r>
      <w:r w:rsidRPr="00F56470">
        <w:rPr>
          <w:rFonts w:ascii="Times New Roman" w:hAnsi="Times New Roman" w:cs="Times New Roman"/>
          <w:sz w:val="18"/>
          <w:szCs w:val="18"/>
          <w:shd w:val="clear" w:color="auto" w:fill="FFFFFF"/>
          <w:lang w:val="fr-FR"/>
        </w:rPr>
        <w:t>.</w:t>
      </w:r>
    </w:p>
  </w:endnote>
  <w:endnote w:id="22">
    <w:p w:rsidR="00891C3D" w:rsidRPr="005F7E3E" w:rsidRDefault="00891C3D" w:rsidP="0081412F">
      <w:pPr>
        <w:rPr>
          <w:rFonts w:ascii="Times New Roman" w:hAnsi="Times New Roman" w:cs="Times New Roman"/>
          <w:color w:val="71777D"/>
          <w:sz w:val="18"/>
          <w:szCs w:val="18"/>
          <w:shd w:val="clear" w:color="auto" w:fill="FFFFFF"/>
          <w:lang w:val="fr-FR"/>
        </w:rPr>
      </w:pPr>
      <w:r w:rsidRPr="005F7E3E">
        <w:rPr>
          <w:rStyle w:val="Appeldenotedefin"/>
          <w:rFonts w:ascii="Times New Roman" w:hAnsi="Times New Roman" w:cs="Times New Roman"/>
          <w:sz w:val="18"/>
          <w:szCs w:val="18"/>
        </w:rPr>
        <w:endnoteRef/>
      </w:r>
      <w:r>
        <w:rPr>
          <w:rFonts w:ascii="Times New Roman" w:hAnsi="Times New Roman" w:cs="Times New Roman"/>
          <w:sz w:val="18"/>
          <w:szCs w:val="18"/>
          <w:lang w:val="fr-FR"/>
        </w:rPr>
        <w:t xml:space="preserve"> </w:t>
      </w:r>
      <w:r w:rsidRPr="00B1627A">
        <w:rPr>
          <w:rFonts w:ascii="Times New Roman" w:hAnsi="Times New Roman" w:cs="Times New Roman"/>
          <w:color w:val="0070C0"/>
          <w:sz w:val="18"/>
          <w:szCs w:val="18"/>
          <w:lang w:val="fr-FR"/>
        </w:rPr>
        <w:t xml:space="preserve">www. proverbes.com </w:t>
      </w:r>
      <w:r w:rsidRPr="00B1627A">
        <w:rPr>
          <w:rFonts w:ascii="Times New Roman" w:hAnsi="Times New Roman" w:cs="Times New Roman"/>
          <w:color w:val="0070C0"/>
          <w:sz w:val="18"/>
          <w:szCs w:val="18"/>
          <w:shd w:val="clear" w:color="auto" w:fill="FFFFFF"/>
          <w:lang w:val="fr-FR"/>
        </w:rPr>
        <w:t xml:space="preserve"> Un</w:t>
      </w:r>
      <w:r w:rsidRPr="00B1627A">
        <w:rPr>
          <w:rFonts w:ascii="Times New Roman" w:hAnsi="Times New Roman" w:cs="Times New Roman"/>
          <w:b/>
          <w:color w:val="0070C0"/>
          <w:sz w:val="18"/>
          <w:szCs w:val="18"/>
          <w:shd w:val="clear" w:color="auto" w:fill="FFFFFF"/>
          <w:lang w:val="fr-FR"/>
        </w:rPr>
        <w:t> </w:t>
      </w:r>
      <w:r w:rsidRPr="00B1627A">
        <w:rPr>
          <w:rStyle w:val="lev"/>
          <w:rFonts w:ascii="Times New Roman" w:hAnsi="Times New Roman" w:cs="Times New Roman"/>
          <w:b w:val="0"/>
          <w:color w:val="0070C0"/>
          <w:sz w:val="18"/>
          <w:szCs w:val="18"/>
          <w:shd w:val="clear" w:color="auto" w:fill="FFFFFF"/>
          <w:lang w:val="fr-FR"/>
        </w:rPr>
        <w:t>proverbe indien</w:t>
      </w:r>
      <w:r w:rsidRPr="00B1627A">
        <w:rPr>
          <w:rFonts w:ascii="Times New Roman" w:hAnsi="Times New Roman" w:cs="Times New Roman"/>
          <w:color w:val="0070C0"/>
          <w:sz w:val="18"/>
          <w:szCs w:val="18"/>
          <w:shd w:val="clear" w:color="auto" w:fill="FFFFFF"/>
          <w:lang w:val="fr-FR"/>
        </w:rPr>
        <w:t xml:space="preserve">. Citations et proverbes </w:t>
      </w:r>
      <w:r w:rsidRPr="002C3667">
        <w:rPr>
          <w:rFonts w:ascii="Times New Roman" w:hAnsi="Times New Roman" w:cs="Times New Roman"/>
          <w:sz w:val="18"/>
          <w:szCs w:val="18"/>
          <w:shd w:val="clear" w:color="auto" w:fill="FFFFFF"/>
          <w:lang w:val="fr-FR"/>
        </w:rPr>
        <w:t>... </w:t>
      </w:r>
    </w:p>
  </w:endnote>
  <w:endnote w:id="23">
    <w:p w:rsidR="00891C3D" w:rsidRPr="00B1627A" w:rsidRDefault="00891C3D" w:rsidP="0081412F">
      <w:pPr>
        <w:rPr>
          <w:rFonts w:ascii="Times New Roman" w:hAnsi="Times New Roman" w:cs="Times New Roman"/>
          <w:b/>
          <w:color w:val="0070C0"/>
          <w:sz w:val="18"/>
          <w:szCs w:val="18"/>
          <w:shd w:val="clear" w:color="auto" w:fill="FFFFFF"/>
          <w:lang w:val="fr-FR"/>
        </w:rPr>
      </w:pPr>
      <w:r w:rsidRPr="000C5ED8">
        <w:rPr>
          <w:rStyle w:val="Appeldenotedefin"/>
          <w:rFonts w:ascii="Times New Roman" w:hAnsi="Times New Roman" w:cs="Times New Roman"/>
          <w:sz w:val="18"/>
          <w:szCs w:val="18"/>
        </w:rPr>
        <w:endnoteRef/>
      </w:r>
      <w:r w:rsidRPr="000C5ED8">
        <w:rPr>
          <w:rFonts w:ascii="Times New Roman" w:hAnsi="Times New Roman" w:cs="Times New Roman"/>
          <w:sz w:val="18"/>
          <w:szCs w:val="18"/>
          <w:lang w:val="fr-FR"/>
        </w:rPr>
        <w:t xml:space="preserve"> </w:t>
      </w:r>
      <w:hyperlink r:id="rId59" w:history="1">
        <w:r w:rsidRPr="000C5ED8">
          <w:rPr>
            <w:rStyle w:val="Lienhypertexte"/>
            <w:rFonts w:ascii="Times New Roman" w:hAnsi="Times New Roman" w:cs="Times New Roman"/>
            <w:sz w:val="18"/>
            <w:szCs w:val="18"/>
            <w:lang w:val="fr-FR"/>
          </w:rPr>
          <w:t>vicissitude definition en francais - Search (bing.com)</w:t>
        </w:r>
      </w:hyperlink>
      <w:r>
        <w:rPr>
          <w:rFonts w:ascii="Times New Roman" w:hAnsi="Times New Roman" w:cs="Times New Roman"/>
          <w:sz w:val="24"/>
          <w:szCs w:val="24"/>
          <w:lang w:val="fr-FR"/>
        </w:rPr>
        <w:t xml:space="preserve"> </w:t>
      </w:r>
      <w:hyperlink r:id="rId60" w:anchor="ixzz7kqQacGpD" w:history="1">
        <w:r w:rsidRPr="00B1627A">
          <w:rPr>
            <w:rStyle w:val="Lienhypertexte"/>
            <w:rFonts w:ascii="Times New Roman" w:hAnsi="Times New Roman" w:cs="Times New Roman"/>
            <w:color w:val="0070C0"/>
            <w:sz w:val="18"/>
            <w:szCs w:val="18"/>
            <w:lang w:val="fr-FR"/>
          </w:rPr>
          <w:t>https://www.synonymeur.com/synonyme/vicissitude/#ixzz7kqQacGpD</w:t>
        </w:r>
      </w:hyperlink>
    </w:p>
  </w:endnote>
  <w:endnote w:id="24">
    <w:p w:rsidR="00891C3D" w:rsidRPr="00251C87" w:rsidRDefault="00891C3D" w:rsidP="00251C87">
      <w:pPr>
        <w:shd w:val="clear" w:color="auto" w:fill="FFFFFF"/>
        <w:spacing w:line="240" w:lineRule="auto"/>
        <w:rPr>
          <w:rFonts w:ascii="Times New Roman" w:eastAsia="Times New Roman" w:hAnsi="Times New Roman" w:cs="Times New Roman"/>
          <w:color w:val="000000" w:themeColor="text1"/>
          <w:sz w:val="18"/>
          <w:szCs w:val="18"/>
          <w:lang w:val="fr-FR"/>
        </w:rPr>
      </w:pPr>
      <w:r w:rsidRPr="000C5ED8">
        <w:rPr>
          <w:rStyle w:val="Appeldenotedefin"/>
        </w:rPr>
        <w:endnoteRef/>
      </w:r>
      <w:r w:rsidRPr="002C3667">
        <w:rPr>
          <w:rFonts w:ascii="Times New Roman" w:hAnsi="Times New Roman" w:cs="Times New Roman"/>
          <w:color w:val="000000" w:themeColor="text1"/>
          <w:sz w:val="18"/>
          <w:szCs w:val="18"/>
          <w:lang w:val="fr-FR"/>
        </w:rPr>
        <w:t xml:space="preserve"> </w:t>
      </w:r>
      <w:r>
        <w:rPr>
          <w:rFonts w:ascii="Times New Roman" w:hAnsi="Times New Roman" w:cs="Times New Roman"/>
          <w:color w:val="000000" w:themeColor="text1"/>
          <w:sz w:val="18"/>
          <w:szCs w:val="18"/>
          <w:lang w:val="fr-FR"/>
        </w:rPr>
        <w:t xml:space="preserve">Voir </w:t>
      </w:r>
      <w:r w:rsidRPr="00B1627A">
        <w:rPr>
          <w:rFonts w:ascii="Times New Roman" w:hAnsi="Times New Roman" w:cs="Times New Roman"/>
          <w:i/>
          <w:color w:val="000000" w:themeColor="text1"/>
          <w:sz w:val="18"/>
          <w:szCs w:val="18"/>
          <w:lang w:val="fr-FR"/>
        </w:rPr>
        <w:t>Ibid</w:t>
      </w:r>
      <w:r>
        <w:rPr>
          <w:rFonts w:ascii="Times New Roman" w:hAnsi="Times New Roman" w:cs="Times New Roman"/>
          <w:color w:val="000000" w:themeColor="text1"/>
          <w:sz w:val="18"/>
          <w:szCs w:val="18"/>
          <w:lang w:val="fr-FR"/>
        </w:rPr>
        <w:t xml:space="preserve">., </w:t>
      </w:r>
      <w:r w:rsidRPr="004871AF">
        <w:rPr>
          <w:rFonts w:ascii="Times New Roman" w:hAnsi="Times New Roman" w:cs="Times New Roman"/>
          <w:color w:val="000000" w:themeColor="text1"/>
          <w:sz w:val="18"/>
          <w:szCs w:val="18"/>
          <w:lang w:val="fr-FR"/>
        </w:rPr>
        <w:t xml:space="preserve">Synonymes de vicissitudes : </w:t>
      </w:r>
      <w:hyperlink r:id="rId61" w:history="1">
        <w:r w:rsidRPr="004871AF">
          <w:rPr>
            <w:rFonts w:ascii="Times New Roman" w:eastAsia="Times New Roman" w:hAnsi="Times New Roman" w:cs="Times New Roman"/>
            <w:color w:val="000000" w:themeColor="text1"/>
            <w:sz w:val="18"/>
            <w:szCs w:val="18"/>
            <w:lang w:val="fr-FR"/>
          </w:rPr>
          <w:t>Obstacle</w:t>
        </w:r>
      </w:hyperlink>
      <w:r w:rsidRPr="004871AF">
        <w:rPr>
          <w:rFonts w:ascii="Times New Roman" w:eastAsia="Times New Roman" w:hAnsi="Times New Roman" w:cs="Times New Roman"/>
          <w:color w:val="000000" w:themeColor="text1"/>
          <w:sz w:val="18"/>
          <w:szCs w:val="18"/>
          <w:lang w:val="fr-FR"/>
        </w:rPr>
        <w:t xml:space="preserve">, </w:t>
      </w:r>
      <w:hyperlink r:id="rId62" w:history="1">
        <w:r w:rsidRPr="004871AF">
          <w:rPr>
            <w:rFonts w:ascii="Times New Roman" w:eastAsia="Times New Roman" w:hAnsi="Times New Roman" w:cs="Times New Roman"/>
            <w:color w:val="000000" w:themeColor="text1"/>
            <w:sz w:val="18"/>
            <w:szCs w:val="18"/>
            <w:lang w:val="fr-FR"/>
          </w:rPr>
          <w:t>Difficulté</w:t>
        </w:r>
      </w:hyperlink>
      <w:r w:rsidRPr="004871AF">
        <w:rPr>
          <w:rFonts w:ascii="Times New Roman" w:eastAsia="Times New Roman" w:hAnsi="Times New Roman" w:cs="Times New Roman"/>
          <w:color w:val="000000" w:themeColor="text1"/>
          <w:sz w:val="18"/>
          <w:szCs w:val="18"/>
          <w:lang w:val="fr-FR"/>
        </w:rPr>
        <w:t xml:space="preserve">, </w:t>
      </w:r>
      <w:hyperlink r:id="rId63" w:history="1">
        <w:r w:rsidRPr="004871AF">
          <w:rPr>
            <w:rFonts w:ascii="Times New Roman" w:eastAsia="Times New Roman" w:hAnsi="Times New Roman" w:cs="Times New Roman"/>
            <w:color w:val="000000" w:themeColor="text1"/>
            <w:sz w:val="18"/>
            <w:szCs w:val="18"/>
            <w:lang w:val="fr-FR"/>
          </w:rPr>
          <w:t>Problème</w:t>
        </w:r>
      </w:hyperlink>
      <w:r w:rsidRPr="004871AF">
        <w:rPr>
          <w:rFonts w:ascii="Times New Roman" w:eastAsia="Times New Roman" w:hAnsi="Times New Roman" w:cs="Times New Roman"/>
          <w:color w:val="000000" w:themeColor="text1"/>
          <w:sz w:val="18"/>
          <w:szCs w:val="18"/>
          <w:lang w:val="fr-FR"/>
        </w:rPr>
        <w:t xml:space="preserve">, </w:t>
      </w:r>
      <w:hyperlink r:id="rId64" w:history="1">
        <w:r w:rsidRPr="004871AF">
          <w:rPr>
            <w:rFonts w:ascii="Times New Roman" w:eastAsia="Times New Roman" w:hAnsi="Times New Roman" w:cs="Times New Roman"/>
            <w:color w:val="000000" w:themeColor="text1"/>
            <w:sz w:val="18"/>
            <w:szCs w:val="18"/>
            <w:lang w:val="fr-FR"/>
          </w:rPr>
          <w:t>Hasard</w:t>
        </w:r>
      </w:hyperlink>
      <w:r w:rsidRPr="004871AF">
        <w:rPr>
          <w:rFonts w:ascii="Times New Roman" w:eastAsia="Times New Roman" w:hAnsi="Times New Roman" w:cs="Times New Roman"/>
          <w:color w:val="000000" w:themeColor="text1"/>
          <w:sz w:val="18"/>
          <w:szCs w:val="18"/>
          <w:lang w:val="fr-FR"/>
        </w:rPr>
        <w:t xml:space="preserve">, </w:t>
      </w:r>
      <w:hyperlink r:id="rId65" w:history="1">
        <w:r w:rsidRPr="004871AF">
          <w:rPr>
            <w:rFonts w:ascii="Times New Roman" w:eastAsia="Times New Roman" w:hAnsi="Times New Roman" w:cs="Times New Roman"/>
            <w:color w:val="000000" w:themeColor="text1"/>
            <w:sz w:val="18"/>
            <w:szCs w:val="18"/>
            <w:lang w:val="fr-FR"/>
          </w:rPr>
          <w:t>Fortune</w:t>
        </w:r>
      </w:hyperlink>
      <w:r w:rsidRPr="004871AF">
        <w:rPr>
          <w:rFonts w:ascii="Times New Roman" w:eastAsia="Times New Roman" w:hAnsi="Times New Roman" w:cs="Times New Roman"/>
          <w:color w:val="000000" w:themeColor="text1"/>
          <w:sz w:val="18"/>
          <w:szCs w:val="18"/>
          <w:lang w:val="fr-FR"/>
        </w:rPr>
        <w:t xml:space="preserve">, </w:t>
      </w:r>
      <w:hyperlink r:id="rId66" w:history="1">
        <w:r w:rsidRPr="004871AF">
          <w:rPr>
            <w:rFonts w:ascii="Times New Roman" w:eastAsia="Times New Roman" w:hAnsi="Times New Roman" w:cs="Times New Roman"/>
            <w:color w:val="000000" w:themeColor="text1"/>
            <w:sz w:val="18"/>
            <w:szCs w:val="18"/>
            <w:lang w:val="fr-FR"/>
          </w:rPr>
          <w:t>Risque</w:t>
        </w:r>
      </w:hyperlink>
      <w:r w:rsidRPr="004871AF">
        <w:rPr>
          <w:rFonts w:ascii="Times New Roman" w:eastAsia="Times New Roman" w:hAnsi="Times New Roman" w:cs="Times New Roman"/>
          <w:color w:val="000000" w:themeColor="text1"/>
          <w:sz w:val="18"/>
          <w:szCs w:val="18"/>
          <w:lang w:val="fr-FR"/>
        </w:rPr>
        <w:t xml:space="preserve">, </w:t>
      </w:r>
      <w:hyperlink r:id="rId67" w:history="1">
        <w:r w:rsidRPr="004871AF">
          <w:rPr>
            <w:rFonts w:ascii="Times New Roman" w:eastAsia="Times New Roman" w:hAnsi="Times New Roman" w:cs="Times New Roman"/>
            <w:color w:val="000000" w:themeColor="text1"/>
            <w:sz w:val="18"/>
            <w:szCs w:val="18"/>
            <w:lang w:val="fr-FR"/>
          </w:rPr>
          <w:t>Chance</w:t>
        </w:r>
      </w:hyperlink>
      <w:r w:rsidRPr="004871AF">
        <w:rPr>
          <w:rFonts w:ascii="Times New Roman" w:eastAsia="Times New Roman" w:hAnsi="Times New Roman" w:cs="Times New Roman"/>
          <w:color w:val="000000" w:themeColor="text1"/>
          <w:sz w:val="18"/>
          <w:szCs w:val="18"/>
          <w:lang w:val="fr-FR"/>
        </w:rPr>
        <w:t xml:space="preserve">, </w:t>
      </w:r>
      <w:hyperlink r:id="rId68" w:history="1">
        <w:r w:rsidRPr="004871AF">
          <w:rPr>
            <w:rFonts w:ascii="Times New Roman" w:eastAsia="Times New Roman" w:hAnsi="Times New Roman" w:cs="Times New Roman"/>
            <w:color w:val="000000" w:themeColor="text1"/>
            <w:sz w:val="18"/>
            <w:szCs w:val="18"/>
            <w:lang w:val="fr-FR"/>
          </w:rPr>
          <w:t>Danger</w:t>
        </w:r>
      </w:hyperlink>
      <w:r w:rsidRPr="004871AF">
        <w:rPr>
          <w:rFonts w:ascii="Times New Roman" w:eastAsia="Times New Roman" w:hAnsi="Times New Roman" w:cs="Times New Roman"/>
          <w:color w:val="000000" w:themeColor="text1"/>
          <w:sz w:val="18"/>
          <w:szCs w:val="18"/>
          <w:lang w:val="fr-FR"/>
        </w:rPr>
        <w:t xml:space="preserve">, </w:t>
      </w:r>
      <w:hyperlink r:id="rId69" w:history="1">
        <w:r w:rsidRPr="004871AF">
          <w:rPr>
            <w:rFonts w:ascii="Times New Roman" w:eastAsia="Times New Roman" w:hAnsi="Times New Roman" w:cs="Times New Roman"/>
            <w:color w:val="000000" w:themeColor="text1"/>
            <w:sz w:val="18"/>
            <w:szCs w:val="18"/>
            <w:lang w:val="fr-FR"/>
          </w:rPr>
          <w:t>Sort</w:t>
        </w:r>
      </w:hyperlink>
      <w:r w:rsidRPr="004871AF">
        <w:rPr>
          <w:rFonts w:ascii="Times New Roman" w:eastAsia="Times New Roman" w:hAnsi="Times New Roman" w:cs="Times New Roman"/>
          <w:color w:val="000000" w:themeColor="text1"/>
          <w:sz w:val="18"/>
          <w:szCs w:val="18"/>
          <w:lang w:val="fr-FR"/>
        </w:rPr>
        <w:t xml:space="preserve">, </w:t>
      </w:r>
      <w:hyperlink r:id="rId70" w:history="1">
        <w:r w:rsidRPr="004871AF">
          <w:rPr>
            <w:rFonts w:ascii="Times New Roman" w:eastAsia="Times New Roman" w:hAnsi="Times New Roman" w:cs="Times New Roman"/>
            <w:color w:val="000000" w:themeColor="text1"/>
            <w:sz w:val="18"/>
            <w:szCs w:val="18"/>
            <w:lang w:val="fr-FR"/>
          </w:rPr>
          <w:t>Fatalité</w:t>
        </w:r>
      </w:hyperlink>
      <w:r w:rsidRPr="004871AF">
        <w:rPr>
          <w:rFonts w:ascii="Times New Roman" w:eastAsia="Times New Roman" w:hAnsi="Times New Roman" w:cs="Times New Roman"/>
          <w:color w:val="000000" w:themeColor="text1"/>
          <w:sz w:val="18"/>
          <w:szCs w:val="18"/>
          <w:lang w:val="fr-FR"/>
        </w:rPr>
        <w:t>,</w:t>
      </w:r>
      <w:r>
        <w:rPr>
          <w:rFonts w:ascii="Times New Roman" w:eastAsia="Times New Roman" w:hAnsi="Times New Roman" w:cs="Times New Roman"/>
          <w:color w:val="000000" w:themeColor="text1"/>
          <w:sz w:val="18"/>
          <w:szCs w:val="18"/>
          <w:lang w:val="fr-FR"/>
        </w:rPr>
        <w:t xml:space="preserve"> </w:t>
      </w:r>
      <w:hyperlink r:id="rId71" w:history="1">
        <w:r w:rsidRPr="004871AF">
          <w:rPr>
            <w:rFonts w:ascii="Times New Roman" w:eastAsia="Times New Roman" w:hAnsi="Times New Roman" w:cs="Times New Roman"/>
            <w:color w:val="000000" w:themeColor="text1"/>
            <w:sz w:val="18"/>
            <w:szCs w:val="18"/>
            <w:lang w:val="fr-FR"/>
          </w:rPr>
          <w:t>Insuccès</w:t>
        </w:r>
      </w:hyperlink>
      <w:r w:rsidRPr="004871AF">
        <w:rPr>
          <w:rFonts w:ascii="Times New Roman" w:eastAsia="Times New Roman" w:hAnsi="Times New Roman" w:cs="Times New Roman"/>
          <w:color w:val="000000" w:themeColor="text1"/>
          <w:sz w:val="18"/>
          <w:szCs w:val="18"/>
          <w:lang w:val="fr-FR"/>
        </w:rPr>
        <w:t xml:space="preserve">, </w:t>
      </w:r>
      <w:hyperlink r:id="rId72" w:history="1">
        <w:r w:rsidRPr="004871AF">
          <w:rPr>
            <w:rFonts w:ascii="Times New Roman" w:eastAsia="Times New Roman" w:hAnsi="Times New Roman" w:cs="Times New Roman"/>
            <w:color w:val="000000" w:themeColor="text1"/>
            <w:sz w:val="18"/>
            <w:szCs w:val="18"/>
            <w:lang w:val="fr-FR"/>
          </w:rPr>
          <w:t>Défaite</w:t>
        </w:r>
      </w:hyperlink>
      <w:r w:rsidRPr="004871AF">
        <w:rPr>
          <w:rFonts w:ascii="Times New Roman" w:eastAsia="Times New Roman" w:hAnsi="Times New Roman" w:cs="Times New Roman"/>
          <w:color w:val="000000" w:themeColor="text1"/>
          <w:sz w:val="18"/>
          <w:szCs w:val="18"/>
          <w:lang w:val="fr-FR"/>
        </w:rPr>
        <w:t xml:space="preserve">, </w:t>
      </w:r>
      <w:hyperlink r:id="rId73" w:history="1">
        <w:r w:rsidRPr="004871AF">
          <w:rPr>
            <w:rFonts w:ascii="Times New Roman" w:eastAsia="Times New Roman" w:hAnsi="Times New Roman" w:cs="Times New Roman"/>
            <w:color w:val="000000" w:themeColor="text1"/>
            <w:sz w:val="18"/>
            <w:szCs w:val="18"/>
            <w:lang w:val="fr-FR"/>
          </w:rPr>
          <w:t>Échec</w:t>
        </w:r>
      </w:hyperlink>
      <w:r w:rsidRPr="004871AF">
        <w:rPr>
          <w:rFonts w:ascii="Times New Roman" w:eastAsia="Times New Roman" w:hAnsi="Times New Roman" w:cs="Times New Roman"/>
          <w:color w:val="000000" w:themeColor="text1"/>
          <w:sz w:val="18"/>
          <w:szCs w:val="18"/>
          <w:lang w:val="fr-FR"/>
        </w:rPr>
        <w:t xml:space="preserve">, </w:t>
      </w:r>
      <w:hyperlink r:id="rId74" w:history="1">
        <w:r w:rsidRPr="004871AF">
          <w:rPr>
            <w:rFonts w:ascii="Times New Roman" w:eastAsia="Times New Roman" w:hAnsi="Times New Roman" w:cs="Times New Roman"/>
            <w:color w:val="000000" w:themeColor="text1"/>
            <w:sz w:val="18"/>
            <w:szCs w:val="18"/>
            <w:lang w:val="fr-FR"/>
          </w:rPr>
          <w:t>Faillite</w:t>
        </w:r>
      </w:hyperlink>
      <w:r w:rsidRPr="004871AF">
        <w:rPr>
          <w:rFonts w:ascii="Times New Roman" w:eastAsia="Times New Roman" w:hAnsi="Times New Roman" w:cs="Times New Roman"/>
          <w:color w:val="000000" w:themeColor="text1"/>
          <w:sz w:val="18"/>
          <w:szCs w:val="18"/>
          <w:lang w:val="fr-FR"/>
        </w:rPr>
        <w:t xml:space="preserve">, </w:t>
      </w:r>
      <w:hyperlink r:id="rId75" w:history="1">
        <w:r w:rsidRPr="004871AF">
          <w:rPr>
            <w:rFonts w:ascii="Times New Roman" w:eastAsia="Times New Roman" w:hAnsi="Times New Roman" w:cs="Times New Roman"/>
            <w:color w:val="000000" w:themeColor="text1"/>
            <w:sz w:val="18"/>
            <w:szCs w:val="18"/>
            <w:lang w:val="fr-FR"/>
          </w:rPr>
          <w:t>Fiasco</w:t>
        </w:r>
      </w:hyperlink>
      <w:r w:rsidRPr="004871AF">
        <w:rPr>
          <w:rFonts w:ascii="Times New Roman" w:eastAsia="Times New Roman" w:hAnsi="Times New Roman" w:cs="Times New Roman"/>
          <w:color w:val="000000" w:themeColor="text1"/>
          <w:sz w:val="18"/>
          <w:szCs w:val="18"/>
          <w:lang w:val="fr-FR"/>
        </w:rPr>
        <w:t xml:space="preserve">, </w:t>
      </w:r>
      <w:hyperlink r:id="rId76" w:history="1">
        <w:r w:rsidRPr="004871AF">
          <w:rPr>
            <w:rFonts w:ascii="Times New Roman" w:eastAsia="Times New Roman" w:hAnsi="Times New Roman" w:cs="Times New Roman"/>
            <w:color w:val="000000" w:themeColor="text1"/>
            <w:sz w:val="18"/>
            <w:szCs w:val="18"/>
            <w:lang w:val="fr-FR"/>
          </w:rPr>
          <w:t>Revers</w:t>
        </w:r>
      </w:hyperlink>
      <w:r w:rsidRPr="004871AF">
        <w:rPr>
          <w:rFonts w:ascii="Times New Roman" w:eastAsia="Times New Roman" w:hAnsi="Times New Roman" w:cs="Times New Roman"/>
          <w:color w:val="000000" w:themeColor="text1"/>
          <w:sz w:val="18"/>
          <w:szCs w:val="18"/>
          <w:lang w:val="fr-FR"/>
        </w:rPr>
        <w:t xml:space="preserve">, </w:t>
      </w:r>
      <w:hyperlink r:id="rId77" w:history="1">
        <w:r w:rsidRPr="004871AF">
          <w:rPr>
            <w:rFonts w:ascii="Times New Roman" w:eastAsia="Times New Roman" w:hAnsi="Times New Roman" w:cs="Times New Roman"/>
            <w:color w:val="000000" w:themeColor="text1"/>
            <w:sz w:val="18"/>
            <w:szCs w:val="18"/>
            <w:lang w:val="fr-FR"/>
          </w:rPr>
          <w:t>Ruine</w:t>
        </w:r>
      </w:hyperlink>
      <w:r w:rsidRPr="004871AF">
        <w:rPr>
          <w:rFonts w:ascii="Times New Roman" w:eastAsia="Times New Roman" w:hAnsi="Times New Roman" w:cs="Times New Roman"/>
          <w:color w:val="000000" w:themeColor="text1"/>
          <w:sz w:val="18"/>
          <w:szCs w:val="18"/>
          <w:lang w:val="fr-FR"/>
        </w:rPr>
        <w:t xml:space="preserve">, </w:t>
      </w:r>
      <w:hyperlink r:id="rId78" w:history="1">
        <w:r w:rsidRPr="004871AF">
          <w:rPr>
            <w:rFonts w:ascii="Times New Roman" w:eastAsia="Times New Roman" w:hAnsi="Times New Roman" w:cs="Times New Roman"/>
            <w:color w:val="000000" w:themeColor="text1"/>
            <w:sz w:val="18"/>
            <w:szCs w:val="18"/>
            <w:lang w:val="fr-FR"/>
          </w:rPr>
          <w:t>Péripétie</w:t>
        </w:r>
      </w:hyperlink>
      <w:r w:rsidRPr="004871AF">
        <w:rPr>
          <w:rFonts w:ascii="Times New Roman" w:eastAsia="Times New Roman" w:hAnsi="Times New Roman" w:cs="Times New Roman"/>
          <w:color w:val="000000" w:themeColor="text1"/>
          <w:sz w:val="18"/>
          <w:szCs w:val="18"/>
          <w:lang w:val="fr-FR"/>
        </w:rPr>
        <w:t xml:space="preserve">, </w:t>
      </w:r>
      <w:hyperlink r:id="rId79" w:history="1">
        <w:r w:rsidRPr="004871AF">
          <w:rPr>
            <w:rFonts w:ascii="Times New Roman" w:eastAsia="Times New Roman" w:hAnsi="Times New Roman" w:cs="Times New Roman"/>
            <w:color w:val="000000" w:themeColor="text1"/>
            <w:sz w:val="18"/>
            <w:szCs w:val="18"/>
            <w:lang w:val="fr-FR"/>
          </w:rPr>
          <w:t>Aventure</w:t>
        </w:r>
      </w:hyperlink>
      <w:r w:rsidRPr="004871AF">
        <w:rPr>
          <w:rFonts w:ascii="Times New Roman" w:eastAsia="Times New Roman" w:hAnsi="Times New Roman" w:cs="Times New Roman"/>
          <w:color w:val="000000" w:themeColor="text1"/>
          <w:sz w:val="18"/>
          <w:szCs w:val="18"/>
          <w:lang w:val="fr-FR"/>
        </w:rPr>
        <w:t xml:space="preserve">, </w:t>
      </w:r>
      <w:hyperlink r:id="rId80" w:history="1">
        <w:r w:rsidRPr="004871AF">
          <w:rPr>
            <w:rFonts w:ascii="Times New Roman" w:eastAsia="Times New Roman" w:hAnsi="Times New Roman" w:cs="Times New Roman"/>
            <w:color w:val="000000" w:themeColor="text1"/>
            <w:sz w:val="18"/>
            <w:szCs w:val="18"/>
            <w:lang w:val="fr-FR"/>
          </w:rPr>
          <w:t>Mésaventure</w:t>
        </w:r>
      </w:hyperlink>
      <w:r>
        <w:rPr>
          <w:rFonts w:ascii="Times New Roman" w:eastAsia="Times New Roman" w:hAnsi="Times New Roman" w:cs="Times New Roman"/>
          <w:color w:val="000000" w:themeColor="text1"/>
          <w:sz w:val="18"/>
          <w:szCs w:val="18"/>
          <w:lang w:val="fr-FR"/>
        </w:rPr>
        <w:t xml:space="preserve">, </w:t>
      </w:r>
      <w:hyperlink r:id="rId81" w:history="1">
        <w:r w:rsidRPr="004871AF">
          <w:rPr>
            <w:rFonts w:ascii="Times New Roman" w:eastAsia="Times New Roman" w:hAnsi="Times New Roman" w:cs="Times New Roman"/>
            <w:color w:val="000000" w:themeColor="text1"/>
            <w:sz w:val="18"/>
            <w:szCs w:val="18"/>
            <w:lang w:val="fr-FR"/>
          </w:rPr>
          <w:t>Catastrophe</w:t>
        </w:r>
      </w:hyperlink>
      <w:r w:rsidRPr="004871AF">
        <w:rPr>
          <w:rFonts w:ascii="Times New Roman" w:eastAsia="Times New Roman" w:hAnsi="Times New Roman" w:cs="Times New Roman"/>
          <w:color w:val="000000" w:themeColor="text1"/>
          <w:sz w:val="18"/>
          <w:szCs w:val="18"/>
          <w:lang w:val="fr-FR"/>
        </w:rPr>
        <w:t xml:space="preserve">, </w:t>
      </w:r>
      <w:hyperlink r:id="rId82" w:history="1">
        <w:r w:rsidRPr="004871AF">
          <w:rPr>
            <w:rFonts w:ascii="Times New Roman" w:eastAsia="Times New Roman" w:hAnsi="Times New Roman" w:cs="Times New Roman"/>
            <w:color w:val="000000" w:themeColor="text1"/>
            <w:sz w:val="18"/>
            <w:szCs w:val="18"/>
            <w:lang w:val="fr-FR"/>
          </w:rPr>
          <w:t>Malchance</w:t>
        </w:r>
      </w:hyperlink>
      <w:r>
        <w:rPr>
          <w:rFonts w:ascii="Times New Roman" w:eastAsia="Times New Roman" w:hAnsi="Times New Roman" w:cs="Times New Roman"/>
          <w:color w:val="000000" w:themeColor="text1"/>
          <w:sz w:val="18"/>
          <w:szCs w:val="18"/>
          <w:lang w:val="fr-FR"/>
        </w:rPr>
        <w:t>.</w:t>
      </w:r>
    </w:p>
  </w:endnote>
  <w:endnote w:id="25">
    <w:p w:rsidR="00891C3D" w:rsidRPr="00C8245B" w:rsidRDefault="00891C3D" w:rsidP="00C8245B">
      <w:pPr>
        <w:spacing w:line="240" w:lineRule="auto"/>
        <w:jc w:val="both"/>
        <w:rPr>
          <w:rFonts w:ascii="Times New Roman" w:eastAsia="Times New Roman" w:hAnsi="Times New Roman" w:cs="Times New Roman"/>
          <w:sz w:val="18"/>
          <w:szCs w:val="18"/>
          <w:lang w:val="fr-FR"/>
        </w:rPr>
      </w:pPr>
      <w:r w:rsidRPr="00C8245B">
        <w:rPr>
          <w:rStyle w:val="Appeldenotedefin"/>
          <w:rFonts w:ascii="Times New Roman" w:hAnsi="Times New Roman" w:cs="Times New Roman"/>
          <w:sz w:val="18"/>
          <w:szCs w:val="18"/>
        </w:rPr>
        <w:endnoteRef/>
      </w:r>
      <w:r w:rsidRPr="00C8245B">
        <w:rPr>
          <w:rFonts w:ascii="Times New Roman" w:hAnsi="Times New Roman" w:cs="Times New Roman"/>
          <w:sz w:val="18"/>
          <w:szCs w:val="18"/>
          <w:lang w:val="fr-FR"/>
        </w:rPr>
        <w:t xml:space="preserve"> </w:t>
      </w:r>
      <w:r w:rsidRPr="00C8245B">
        <w:rPr>
          <w:rFonts w:ascii="Times New Roman" w:eastAsia="Times New Roman" w:hAnsi="Times New Roman" w:cs="Times New Roman"/>
          <w:bCs/>
          <w:sz w:val="18"/>
          <w:szCs w:val="18"/>
          <w:lang w:val="fr-FR"/>
        </w:rPr>
        <w:t>Pillet, Claude : « A propos de l'épigraphe de Sesshû donnée à </w:t>
      </w:r>
      <w:r w:rsidRPr="00C8245B">
        <w:rPr>
          <w:rFonts w:ascii="Times New Roman" w:eastAsia="Times New Roman" w:hAnsi="Times New Roman" w:cs="Times New Roman"/>
          <w:bCs/>
          <w:i/>
          <w:iCs/>
          <w:sz w:val="18"/>
          <w:szCs w:val="18"/>
          <w:lang w:val="fr-FR"/>
        </w:rPr>
        <w:t>La Corde et les Souris</w:t>
      </w:r>
      <w:r w:rsidRPr="00C8245B">
        <w:rPr>
          <w:rFonts w:ascii="Times New Roman" w:eastAsia="Times New Roman" w:hAnsi="Times New Roman" w:cs="Times New Roman"/>
          <w:sz w:val="18"/>
          <w:szCs w:val="18"/>
          <w:lang w:val="fr-FR"/>
        </w:rPr>
        <w:t xml:space="preserve">. </w:t>
      </w:r>
      <w:r w:rsidRPr="00C8245B">
        <w:rPr>
          <w:rFonts w:ascii="Times New Roman" w:eastAsia="Times New Roman" w:hAnsi="Times New Roman" w:cs="Times New Roman"/>
          <w:bCs/>
          <w:sz w:val="18"/>
          <w:szCs w:val="18"/>
          <w:lang w:val="fr-FR"/>
        </w:rPr>
        <w:t>Eléments de péritextualité malrucienne ». Présence d’André Malraux sur la Toile, art. 96, février 2011.</w:t>
      </w:r>
    </w:p>
  </w:endnote>
  <w:endnote w:id="26">
    <w:p w:rsidR="00891C3D" w:rsidRPr="00C8245B" w:rsidRDefault="00891C3D" w:rsidP="00C8245B">
      <w:pPr>
        <w:pStyle w:val="Notedefin"/>
        <w:rPr>
          <w:rFonts w:ascii="Times New Roman" w:hAnsi="Times New Roman" w:cs="Times New Roman"/>
          <w:sz w:val="18"/>
          <w:szCs w:val="18"/>
          <w:lang w:val="fr-FR"/>
        </w:rPr>
      </w:pPr>
      <w:r w:rsidRPr="00C8245B">
        <w:rPr>
          <w:rStyle w:val="Appeldenotedefin"/>
          <w:rFonts w:ascii="Times New Roman" w:hAnsi="Times New Roman" w:cs="Times New Roman"/>
          <w:sz w:val="18"/>
          <w:szCs w:val="18"/>
        </w:rPr>
        <w:endnoteRef/>
      </w:r>
      <w:r w:rsidRPr="00C8245B">
        <w:rPr>
          <w:rFonts w:ascii="Times New Roman" w:hAnsi="Times New Roman" w:cs="Times New Roman"/>
          <w:sz w:val="18"/>
          <w:szCs w:val="18"/>
          <w:lang w:val="fr-FR"/>
        </w:rPr>
        <w:t xml:space="preserve"> </w:t>
      </w:r>
      <w:r w:rsidRPr="00C8245B">
        <w:rPr>
          <w:rFonts w:ascii="Times New Roman" w:hAnsi="Times New Roman" w:cs="Times New Roman"/>
          <w:i/>
          <w:sz w:val="18"/>
          <w:szCs w:val="18"/>
          <w:lang w:val="fr-FR"/>
        </w:rPr>
        <w:t>Le Démon de l’absolu</w:t>
      </w:r>
      <w:r w:rsidRPr="00C8245B">
        <w:rPr>
          <w:rFonts w:ascii="Times New Roman" w:hAnsi="Times New Roman" w:cs="Times New Roman"/>
          <w:sz w:val="18"/>
          <w:szCs w:val="18"/>
          <w:lang w:val="fr-FR"/>
        </w:rPr>
        <w:t xml:space="preserve">, </w:t>
      </w:r>
      <w:r w:rsidRPr="00C8245B">
        <w:rPr>
          <w:rFonts w:ascii="Times New Roman" w:hAnsi="Times New Roman" w:cs="Times New Roman"/>
          <w:i/>
          <w:sz w:val="18"/>
          <w:szCs w:val="18"/>
          <w:lang w:val="fr-FR"/>
        </w:rPr>
        <w:t>Notes et variantes,</w:t>
      </w:r>
      <w:r w:rsidRPr="00C8245B">
        <w:rPr>
          <w:rFonts w:ascii="Times New Roman" w:hAnsi="Times New Roman" w:cs="Times New Roman"/>
          <w:sz w:val="18"/>
          <w:szCs w:val="18"/>
          <w:lang w:val="fr-FR"/>
        </w:rPr>
        <w:t xml:space="preserve"> 840</w:t>
      </w:r>
    </w:p>
  </w:endnote>
  <w:endnote w:id="27">
    <w:p w:rsidR="00891C3D" w:rsidRPr="00C8245B" w:rsidRDefault="00891C3D" w:rsidP="0081412F">
      <w:pPr>
        <w:pStyle w:val="Notedefin"/>
        <w:rPr>
          <w:rFonts w:ascii="Times New Roman" w:hAnsi="Times New Roman" w:cs="Times New Roman"/>
          <w:sz w:val="18"/>
          <w:szCs w:val="18"/>
          <w:lang w:val="fr-FR"/>
        </w:rPr>
      </w:pPr>
      <w:r w:rsidRPr="00C8245B">
        <w:rPr>
          <w:rStyle w:val="Appeldenotedefin"/>
          <w:rFonts w:ascii="Times New Roman" w:hAnsi="Times New Roman" w:cs="Times New Roman"/>
          <w:sz w:val="18"/>
          <w:szCs w:val="18"/>
        </w:rPr>
        <w:endnoteRef/>
      </w:r>
      <w:r w:rsidRPr="00C8245B">
        <w:rPr>
          <w:rFonts w:ascii="Times New Roman" w:hAnsi="Times New Roman" w:cs="Times New Roman"/>
          <w:sz w:val="18"/>
          <w:szCs w:val="18"/>
          <w:lang w:val="fr-FR"/>
        </w:rPr>
        <w:t xml:space="preserve"> Voir</w:t>
      </w:r>
      <w:r w:rsidRPr="00C8245B">
        <w:rPr>
          <w:rFonts w:ascii="Times New Roman" w:hAnsi="Times New Roman" w:cs="Times New Roman"/>
          <w:i/>
          <w:sz w:val="18"/>
          <w:szCs w:val="18"/>
          <w:lang w:val="fr-FR"/>
        </w:rPr>
        <w:t xml:space="preserve"> Ibid</w:t>
      </w:r>
      <w:r w:rsidRPr="00C8245B">
        <w:rPr>
          <w:rFonts w:ascii="Times New Roman" w:hAnsi="Times New Roman" w:cs="Times New Roman"/>
          <w:sz w:val="18"/>
          <w:szCs w:val="18"/>
          <w:lang w:val="fr-FR"/>
        </w:rPr>
        <w:t>.</w:t>
      </w:r>
    </w:p>
  </w:endnote>
  <w:endnote w:id="28">
    <w:p w:rsidR="00891C3D" w:rsidRPr="00251C87" w:rsidRDefault="00891C3D" w:rsidP="00251C87">
      <w:pPr>
        <w:spacing w:line="240" w:lineRule="auto"/>
        <w:rPr>
          <w:rFonts w:ascii="Times New Roman" w:hAnsi="Times New Roman" w:cs="Times New Roman"/>
          <w:sz w:val="18"/>
          <w:szCs w:val="18"/>
        </w:rPr>
      </w:pPr>
      <w:r w:rsidRPr="00C8245B">
        <w:rPr>
          <w:rStyle w:val="Appeldenotedefin"/>
          <w:rFonts w:ascii="Times New Roman" w:hAnsi="Times New Roman" w:cs="Times New Roman"/>
          <w:sz w:val="18"/>
          <w:szCs w:val="18"/>
        </w:rPr>
        <w:endnoteRef/>
      </w:r>
      <w:r w:rsidRPr="00C8245B">
        <w:rPr>
          <w:rFonts w:ascii="Times New Roman" w:hAnsi="Times New Roman" w:cs="Times New Roman"/>
          <w:sz w:val="18"/>
          <w:szCs w:val="18"/>
          <w:lang w:val="fr-FR"/>
        </w:rPr>
        <w:t xml:space="preserve"> </w:t>
      </w:r>
      <w:r w:rsidRPr="00C8245B">
        <w:rPr>
          <w:rStyle w:val="lev"/>
          <w:rFonts w:ascii="Times New Roman" w:hAnsi="Times New Roman" w:cs="Times New Roman"/>
          <w:b w:val="0"/>
          <w:color w:val="444444"/>
          <w:sz w:val="18"/>
          <w:szCs w:val="18"/>
          <w:shd w:val="clear" w:color="auto" w:fill="FFFFFF"/>
          <w:lang w:val="fr-FR"/>
        </w:rPr>
        <w:t>Malraux, Andr</w:t>
      </w:r>
      <w:r w:rsidRPr="00C8245B">
        <w:rPr>
          <w:rStyle w:val="lev"/>
          <w:rFonts w:ascii="Times New Roman" w:hAnsi="Times New Roman" w:cs="Times New Roman"/>
          <w:b w:val="0"/>
          <w:color w:val="444444"/>
          <w:sz w:val="18"/>
          <w:szCs w:val="18"/>
          <w:shd w:val="clear" w:color="auto" w:fill="FFFFFF"/>
          <w:lang w:val="bg-BG"/>
        </w:rPr>
        <w:t>é</w:t>
      </w:r>
      <w:r w:rsidRPr="00C8245B">
        <w:rPr>
          <w:rStyle w:val="lev"/>
          <w:rFonts w:ascii="Times New Roman" w:hAnsi="Times New Roman" w:cs="Times New Roman"/>
          <w:b w:val="0"/>
          <w:color w:val="444444"/>
          <w:sz w:val="18"/>
          <w:szCs w:val="18"/>
          <w:shd w:val="clear" w:color="auto" w:fill="FFFFFF"/>
          <w:lang w:val="fr-FR"/>
        </w:rPr>
        <w:t>, Le</w:t>
      </w:r>
      <w:r w:rsidRPr="00C8245B">
        <w:rPr>
          <w:rStyle w:val="lev"/>
          <w:rFonts w:ascii="Times New Roman" w:hAnsi="Times New Roman" w:cs="Times New Roman"/>
          <w:color w:val="444444"/>
          <w:sz w:val="18"/>
          <w:szCs w:val="18"/>
          <w:shd w:val="clear" w:color="auto" w:fill="FFFFFF"/>
          <w:lang w:val="fr-FR"/>
        </w:rPr>
        <w:t xml:space="preserve"> </w:t>
      </w:r>
      <w:r w:rsidRPr="00C8245B">
        <w:rPr>
          <w:rStyle w:val="Accentuation"/>
          <w:rFonts w:ascii="Times New Roman" w:hAnsi="Times New Roman" w:cs="Times New Roman"/>
          <w:bCs/>
          <w:color w:val="444444"/>
          <w:sz w:val="18"/>
          <w:szCs w:val="18"/>
          <w:shd w:val="clear" w:color="auto" w:fill="FFFFFF"/>
          <w:lang w:val="fr-FR"/>
        </w:rPr>
        <w:t>démon de l'absolu</w:t>
      </w:r>
      <w:r w:rsidRPr="00C8245B">
        <w:rPr>
          <w:rStyle w:val="lev"/>
          <w:rFonts w:ascii="Times New Roman" w:hAnsi="Times New Roman" w:cs="Times New Roman"/>
          <w:i/>
          <w:color w:val="444444"/>
          <w:sz w:val="18"/>
          <w:szCs w:val="18"/>
          <w:shd w:val="clear" w:color="auto" w:fill="FFFFFF"/>
          <w:lang w:val="fr-FR"/>
        </w:rPr>
        <w:t>.</w:t>
      </w:r>
      <w:r w:rsidRPr="00C8245B">
        <w:rPr>
          <w:rFonts w:ascii="Times New Roman" w:hAnsi="Times New Roman" w:cs="Times New Roman"/>
          <w:sz w:val="18"/>
          <w:szCs w:val="18"/>
          <w:lang w:val="fr-FR"/>
        </w:rPr>
        <w:t xml:space="preserve"> Gallimard, Paris, 1996.</w:t>
      </w:r>
      <w:r w:rsidRPr="00C8245B">
        <w:rPr>
          <w:rFonts w:ascii="Times New Roman" w:hAnsi="Times New Roman" w:cs="Times New Roman"/>
          <w:sz w:val="18"/>
          <w:szCs w:val="18"/>
          <w:lang w:val="bg-BG"/>
        </w:rPr>
        <w:t xml:space="preserve"> </w:t>
      </w:r>
      <w:r w:rsidRPr="00C8245B">
        <w:rPr>
          <w:rFonts w:ascii="Times New Roman" w:hAnsi="Times New Roman" w:cs="Times New Roman"/>
          <w:sz w:val="18"/>
          <w:szCs w:val="18"/>
          <w:lang w:val="fr-FR"/>
        </w:rPr>
        <w:t>Pr</w:t>
      </w:r>
      <w:r w:rsidRPr="00C8245B">
        <w:rPr>
          <w:rFonts w:ascii="Times New Roman" w:hAnsi="Times New Roman" w:cs="Times New Roman"/>
          <w:sz w:val="18"/>
          <w:szCs w:val="18"/>
          <w:lang w:val="bg-BG"/>
        </w:rPr>
        <w:t>é</w:t>
      </w:r>
      <w:r w:rsidRPr="00C8245B">
        <w:rPr>
          <w:rFonts w:ascii="Times New Roman" w:hAnsi="Times New Roman" w:cs="Times New Roman"/>
          <w:sz w:val="18"/>
          <w:szCs w:val="18"/>
          <w:lang w:val="fr-FR"/>
        </w:rPr>
        <w:t>face</w:t>
      </w:r>
      <w:r w:rsidRPr="00C8245B">
        <w:rPr>
          <w:rFonts w:ascii="Times New Roman" w:hAnsi="Times New Roman" w:cs="Times New Roman"/>
          <w:sz w:val="18"/>
          <w:szCs w:val="18"/>
          <w:lang w:val="bg-BG"/>
        </w:rPr>
        <w:t>.</w:t>
      </w:r>
    </w:p>
  </w:endnote>
  <w:endnote w:id="29">
    <w:p w:rsidR="00891C3D" w:rsidRPr="00667F77" w:rsidRDefault="00891C3D" w:rsidP="0055663D">
      <w:pPr>
        <w:pStyle w:val="Notedefin"/>
        <w:ind w:firstLine="0"/>
        <w:rPr>
          <w:rFonts w:ascii="Times New Roman" w:hAnsi="Times New Roman" w:cs="Times New Roman"/>
          <w:sz w:val="18"/>
          <w:szCs w:val="18"/>
          <w:lang w:val="fr-FR"/>
        </w:rPr>
      </w:pPr>
    </w:p>
    <w:p w:rsidR="00891C3D" w:rsidRPr="00C8245B" w:rsidRDefault="00891C3D" w:rsidP="0055663D">
      <w:pPr>
        <w:pStyle w:val="Notedefin"/>
        <w:rPr>
          <w:rFonts w:ascii="Times New Roman" w:hAnsi="Times New Roman" w:cs="Times New Roman"/>
          <w:sz w:val="18"/>
          <w:szCs w:val="18"/>
          <w:lang w:val="fr-FR"/>
        </w:rPr>
      </w:pPr>
      <w:r w:rsidRPr="00C8245B">
        <w:rPr>
          <w:rStyle w:val="Appeldenotedefin"/>
          <w:rFonts w:ascii="Times New Roman" w:hAnsi="Times New Roman" w:cs="Times New Roman"/>
          <w:sz w:val="18"/>
          <w:szCs w:val="18"/>
        </w:rPr>
        <w:endnoteRef/>
      </w:r>
      <w:r w:rsidRPr="00C8245B">
        <w:rPr>
          <w:rFonts w:ascii="Times New Roman" w:hAnsi="Times New Roman" w:cs="Times New Roman"/>
          <w:sz w:val="18"/>
          <w:szCs w:val="18"/>
          <w:lang w:val="fr-FR"/>
        </w:rPr>
        <w:t xml:space="preserve"> Voir </w:t>
      </w:r>
      <w:r w:rsidRPr="00C8245B">
        <w:rPr>
          <w:rStyle w:val="lev"/>
          <w:rFonts w:ascii="Times New Roman" w:hAnsi="Times New Roman" w:cs="Times New Roman"/>
          <w:b w:val="0"/>
          <w:i/>
          <w:color w:val="444444"/>
          <w:sz w:val="18"/>
          <w:szCs w:val="18"/>
          <w:shd w:val="clear" w:color="auto" w:fill="FFFFFF"/>
          <w:lang w:val="fr-FR"/>
        </w:rPr>
        <w:t>Ibid</w:t>
      </w:r>
      <w:r w:rsidRPr="00C8245B">
        <w:rPr>
          <w:rStyle w:val="lev"/>
          <w:rFonts w:ascii="Times New Roman" w:hAnsi="Times New Roman" w:cs="Times New Roman"/>
          <w:b w:val="0"/>
          <w:color w:val="444444"/>
          <w:sz w:val="18"/>
          <w:szCs w:val="18"/>
          <w:shd w:val="clear" w:color="auto" w:fill="FFFFFF"/>
          <w:lang w:val="fr-FR"/>
        </w:rPr>
        <w:t>.</w:t>
      </w:r>
      <w:r w:rsidRPr="00C8245B">
        <w:rPr>
          <w:rFonts w:ascii="Times New Roman" w:hAnsi="Times New Roman" w:cs="Times New Roman"/>
          <w:sz w:val="18"/>
          <w:szCs w:val="18"/>
          <w:lang w:val="fr-FR"/>
        </w:rPr>
        <w:t>, 819.</w:t>
      </w:r>
    </w:p>
  </w:endnote>
  <w:endnote w:id="30">
    <w:p w:rsidR="00891C3D" w:rsidRPr="00C8245B" w:rsidRDefault="00891C3D" w:rsidP="00E07B22">
      <w:pPr>
        <w:pStyle w:val="Notedefin"/>
        <w:rPr>
          <w:rFonts w:ascii="Times New Roman" w:hAnsi="Times New Roman" w:cs="Times New Roman"/>
          <w:sz w:val="18"/>
          <w:szCs w:val="18"/>
          <w:lang w:val="fr-FR"/>
        </w:rPr>
      </w:pPr>
      <w:r w:rsidRPr="00C8245B">
        <w:rPr>
          <w:rStyle w:val="Appeldenotedefin"/>
          <w:rFonts w:ascii="Times New Roman" w:hAnsi="Times New Roman" w:cs="Times New Roman"/>
          <w:sz w:val="18"/>
          <w:szCs w:val="18"/>
        </w:rPr>
        <w:endnoteRef/>
      </w:r>
      <w:r w:rsidRPr="00C8245B">
        <w:rPr>
          <w:rFonts w:ascii="Times New Roman" w:hAnsi="Times New Roman" w:cs="Times New Roman"/>
          <w:sz w:val="18"/>
          <w:szCs w:val="18"/>
          <w:lang w:val="fr-FR"/>
        </w:rPr>
        <w:t xml:space="preserve"> Voir</w:t>
      </w:r>
      <w:r w:rsidRPr="00C8245B">
        <w:rPr>
          <w:rFonts w:ascii="Times New Roman" w:hAnsi="Times New Roman" w:cs="Times New Roman"/>
          <w:i/>
          <w:sz w:val="18"/>
          <w:szCs w:val="18"/>
          <w:lang w:val="fr-FR"/>
        </w:rPr>
        <w:t xml:space="preserve"> Ibid</w:t>
      </w:r>
      <w:r w:rsidRPr="00C8245B">
        <w:rPr>
          <w:rFonts w:ascii="Times New Roman" w:hAnsi="Times New Roman" w:cs="Times New Roman"/>
          <w:sz w:val="18"/>
          <w:szCs w:val="18"/>
          <w:lang w:val="fr-FR"/>
        </w:rPr>
        <w:t>., 823</w:t>
      </w:r>
    </w:p>
  </w:endnote>
  <w:endnote w:id="31">
    <w:p w:rsidR="00891C3D" w:rsidRPr="00B62D65" w:rsidRDefault="00891C3D" w:rsidP="00E07B22">
      <w:pPr>
        <w:pStyle w:val="Notedefin"/>
        <w:rPr>
          <w:rFonts w:ascii="Times New Roman" w:hAnsi="Times New Roman" w:cs="Times New Roman"/>
          <w:sz w:val="18"/>
          <w:szCs w:val="18"/>
          <w:lang w:val="fr-FR"/>
        </w:rPr>
      </w:pPr>
      <w:r w:rsidRPr="00B62D65">
        <w:rPr>
          <w:rStyle w:val="Appeldenotedefin"/>
          <w:rFonts w:ascii="Times New Roman" w:hAnsi="Times New Roman" w:cs="Times New Roman"/>
          <w:sz w:val="18"/>
          <w:szCs w:val="18"/>
        </w:rPr>
        <w:endnoteRef/>
      </w:r>
      <w:r w:rsidRPr="00B62D65">
        <w:rPr>
          <w:rFonts w:ascii="Times New Roman" w:hAnsi="Times New Roman" w:cs="Times New Roman"/>
          <w:sz w:val="18"/>
          <w:szCs w:val="18"/>
          <w:lang w:val="fr-FR"/>
        </w:rPr>
        <w:t xml:space="preserve"> Voir </w:t>
      </w:r>
      <w:r w:rsidRPr="00B1627A">
        <w:rPr>
          <w:rFonts w:ascii="Times New Roman" w:hAnsi="Times New Roman" w:cs="Times New Roman"/>
          <w:i/>
          <w:sz w:val="18"/>
          <w:szCs w:val="18"/>
          <w:lang w:val="fr-FR"/>
        </w:rPr>
        <w:t>Ibid</w:t>
      </w:r>
      <w:r w:rsidRPr="00B62D65">
        <w:rPr>
          <w:rFonts w:ascii="Times New Roman" w:hAnsi="Times New Roman" w:cs="Times New Roman"/>
          <w:sz w:val="18"/>
          <w:szCs w:val="18"/>
          <w:lang w:val="fr-FR"/>
        </w:rPr>
        <w:t xml:space="preserve">.  </w:t>
      </w:r>
    </w:p>
  </w:endnote>
  <w:endnote w:id="32">
    <w:p w:rsidR="00891C3D" w:rsidRPr="00B62D65" w:rsidRDefault="00891C3D" w:rsidP="00E07B22">
      <w:pPr>
        <w:pStyle w:val="Notedefin"/>
        <w:rPr>
          <w:rFonts w:ascii="Times New Roman" w:hAnsi="Times New Roman" w:cs="Times New Roman"/>
          <w:sz w:val="18"/>
          <w:szCs w:val="18"/>
          <w:lang w:val="fr-FR"/>
        </w:rPr>
      </w:pPr>
      <w:r w:rsidRPr="00B62D65">
        <w:rPr>
          <w:rStyle w:val="Appeldenotedefin"/>
          <w:rFonts w:ascii="Times New Roman" w:hAnsi="Times New Roman" w:cs="Times New Roman"/>
          <w:sz w:val="18"/>
          <w:szCs w:val="18"/>
        </w:rPr>
        <w:endnoteRef/>
      </w:r>
      <w:r>
        <w:rPr>
          <w:rFonts w:ascii="Times New Roman" w:hAnsi="Times New Roman" w:cs="Times New Roman"/>
          <w:sz w:val="18"/>
          <w:szCs w:val="18"/>
          <w:lang w:val="fr-FR"/>
        </w:rPr>
        <w:t xml:space="preserve"> </w:t>
      </w:r>
      <w:r w:rsidRPr="00B62D65">
        <w:rPr>
          <w:rFonts w:ascii="Times New Roman" w:hAnsi="Times New Roman" w:cs="Times New Roman"/>
          <w:sz w:val="18"/>
          <w:szCs w:val="18"/>
          <w:lang w:val="fr-FR"/>
        </w:rPr>
        <w:t xml:space="preserve">Voir </w:t>
      </w:r>
      <w:r w:rsidRPr="00B1627A">
        <w:rPr>
          <w:rFonts w:ascii="Times New Roman" w:hAnsi="Times New Roman" w:cs="Times New Roman"/>
          <w:i/>
          <w:sz w:val="18"/>
          <w:szCs w:val="18"/>
          <w:lang w:val="fr-FR"/>
        </w:rPr>
        <w:t>Ibid</w:t>
      </w:r>
      <w:r w:rsidRPr="00B62D65">
        <w:rPr>
          <w:rFonts w:ascii="Times New Roman" w:hAnsi="Times New Roman" w:cs="Times New Roman"/>
          <w:sz w:val="18"/>
          <w:szCs w:val="18"/>
          <w:lang w:val="fr-FR"/>
        </w:rPr>
        <w:t>.</w:t>
      </w:r>
      <w:r>
        <w:rPr>
          <w:rFonts w:ascii="Times New Roman" w:hAnsi="Times New Roman" w:cs="Times New Roman"/>
          <w:sz w:val="18"/>
          <w:szCs w:val="18"/>
          <w:lang w:val="fr-FR"/>
        </w:rPr>
        <w:t>,</w:t>
      </w:r>
      <w:r w:rsidRPr="00B62D65">
        <w:rPr>
          <w:rFonts w:ascii="Times New Roman" w:hAnsi="Times New Roman" w:cs="Times New Roman"/>
          <w:sz w:val="18"/>
          <w:szCs w:val="18"/>
          <w:lang w:val="fr-FR"/>
        </w:rPr>
        <w:t xml:space="preserve"> 838</w:t>
      </w:r>
    </w:p>
  </w:endnote>
  <w:endnote w:id="33">
    <w:p w:rsidR="00891C3D" w:rsidRPr="00E06C8C" w:rsidRDefault="00891C3D" w:rsidP="00E07B22">
      <w:pPr>
        <w:pStyle w:val="Notedefin"/>
        <w:rPr>
          <w:lang w:val="fr-FR"/>
        </w:rPr>
      </w:pPr>
      <w:r w:rsidRPr="00B62D65">
        <w:rPr>
          <w:rStyle w:val="Appeldenotedefin"/>
          <w:rFonts w:ascii="Times New Roman" w:hAnsi="Times New Roman" w:cs="Times New Roman"/>
          <w:sz w:val="18"/>
          <w:szCs w:val="18"/>
        </w:rPr>
        <w:endnoteRef/>
      </w:r>
      <w:r w:rsidRPr="00B62D65">
        <w:rPr>
          <w:rFonts w:ascii="Times New Roman" w:hAnsi="Times New Roman" w:cs="Times New Roman"/>
          <w:sz w:val="18"/>
          <w:szCs w:val="18"/>
          <w:lang w:val="fr-FR"/>
        </w:rPr>
        <w:t xml:space="preserve"> Voir </w:t>
      </w:r>
      <w:r w:rsidRPr="00B1627A">
        <w:rPr>
          <w:rFonts w:ascii="Times New Roman" w:hAnsi="Times New Roman" w:cs="Times New Roman"/>
          <w:i/>
          <w:sz w:val="18"/>
          <w:szCs w:val="18"/>
          <w:lang w:val="fr-FR"/>
        </w:rPr>
        <w:t>Ibid</w:t>
      </w:r>
      <w:r w:rsidRPr="00B62D65">
        <w:rPr>
          <w:rFonts w:ascii="Times New Roman" w:hAnsi="Times New Roman" w:cs="Times New Roman"/>
          <w:sz w:val="18"/>
          <w:szCs w:val="18"/>
          <w:lang w:val="fr-FR"/>
        </w:rPr>
        <w:t>.</w:t>
      </w:r>
      <w:r>
        <w:rPr>
          <w:rFonts w:ascii="Times New Roman" w:hAnsi="Times New Roman" w:cs="Times New Roman"/>
          <w:sz w:val="18"/>
          <w:szCs w:val="18"/>
          <w:lang w:val="fr-FR"/>
        </w:rPr>
        <w:t>,</w:t>
      </w:r>
      <w:r w:rsidRPr="00B62D65">
        <w:rPr>
          <w:rFonts w:ascii="Times New Roman" w:hAnsi="Times New Roman" w:cs="Times New Roman"/>
          <w:sz w:val="18"/>
          <w:szCs w:val="18"/>
          <w:lang w:val="fr-FR"/>
        </w:rPr>
        <w:t xml:space="preserve"> 839</w:t>
      </w:r>
    </w:p>
  </w:endnote>
  <w:endnote w:id="34">
    <w:p w:rsidR="00891C3D" w:rsidRPr="00E06C8C" w:rsidRDefault="00891C3D" w:rsidP="00E07B22">
      <w:pPr>
        <w:pStyle w:val="Notedefin"/>
        <w:rPr>
          <w:lang w:val="fr-FR"/>
        </w:rPr>
      </w:pPr>
      <w:r>
        <w:rPr>
          <w:rStyle w:val="Appeldenotedefin"/>
        </w:rPr>
        <w:endnoteRef/>
      </w:r>
      <w:r w:rsidRPr="00E06C8C">
        <w:rPr>
          <w:lang w:val="fr-FR"/>
        </w:rPr>
        <w:t xml:space="preserve"> </w:t>
      </w:r>
      <w:r w:rsidRPr="00B62D65">
        <w:rPr>
          <w:rFonts w:ascii="Times New Roman" w:hAnsi="Times New Roman" w:cs="Times New Roman"/>
          <w:sz w:val="18"/>
          <w:szCs w:val="18"/>
          <w:lang w:val="fr-FR"/>
        </w:rPr>
        <w:t>Voir</w:t>
      </w:r>
      <w:r>
        <w:rPr>
          <w:lang w:val="fr-FR"/>
        </w:rPr>
        <w:t xml:space="preserve"> </w:t>
      </w:r>
      <w:r w:rsidRPr="00E06C8C">
        <w:rPr>
          <w:rFonts w:ascii="Times New Roman" w:hAnsi="Times New Roman" w:cs="Times New Roman"/>
          <w:sz w:val="18"/>
          <w:szCs w:val="18"/>
          <w:lang w:val="fr-FR"/>
        </w:rPr>
        <w:t>Ibid.</w:t>
      </w:r>
      <w:r w:rsidRPr="00E06C8C">
        <w:rPr>
          <w:lang w:val="fr-FR"/>
        </w:rPr>
        <w:t xml:space="preserve"> </w:t>
      </w:r>
      <w:r w:rsidRPr="00E06C8C">
        <w:rPr>
          <w:rFonts w:ascii="Times New Roman" w:hAnsi="Times New Roman" w:cs="Times New Roman"/>
          <w:i/>
          <w:sz w:val="18"/>
          <w:szCs w:val="18"/>
          <w:lang w:val="fr-FR"/>
        </w:rPr>
        <w:t>Le Démon de l’absolu</w:t>
      </w:r>
      <w:r w:rsidRPr="00E06C8C">
        <w:rPr>
          <w:rFonts w:ascii="Times New Roman" w:hAnsi="Times New Roman" w:cs="Times New Roman"/>
          <w:sz w:val="18"/>
          <w:szCs w:val="18"/>
          <w:lang w:val="fr-FR"/>
        </w:rPr>
        <w:t xml:space="preserve">, </w:t>
      </w:r>
      <w:r w:rsidRPr="00E06C8C">
        <w:rPr>
          <w:rFonts w:ascii="Times New Roman" w:hAnsi="Times New Roman" w:cs="Times New Roman"/>
          <w:i/>
          <w:sz w:val="18"/>
          <w:szCs w:val="18"/>
          <w:lang w:val="fr-FR"/>
        </w:rPr>
        <w:t>Notes et variantes,</w:t>
      </w:r>
      <w:r w:rsidRPr="00E06C8C">
        <w:rPr>
          <w:rFonts w:ascii="Times New Roman" w:hAnsi="Times New Roman" w:cs="Times New Roman"/>
          <w:sz w:val="18"/>
          <w:szCs w:val="18"/>
          <w:lang w:val="fr-FR"/>
        </w:rPr>
        <w:t xml:space="preserve"> 840</w:t>
      </w:r>
    </w:p>
  </w:endnote>
  <w:endnote w:id="35">
    <w:p w:rsidR="00891C3D" w:rsidRPr="00965230" w:rsidRDefault="00891C3D" w:rsidP="00F62FC5">
      <w:pPr>
        <w:pStyle w:val="Notedefin"/>
        <w:rPr>
          <w:rFonts w:ascii="Times New Roman" w:hAnsi="Times New Roman" w:cs="Times New Roman"/>
          <w:sz w:val="18"/>
          <w:szCs w:val="18"/>
          <w:lang w:val="fr-FR"/>
        </w:rPr>
      </w:pPr>
      <w:r>
        <w:rPr>
          <w:rStyle w:val="Appeldenotedefin"/>
        </w:rPr>
        <w:endnoteRef/>
      </w:r>
      <w:r w:rsidRPr="00965230">
        <w:rPr>
          <w:lang w:val="fr-FR"/>
        </w:rPr>
        <w:t xml:space="preserve"> </w:t>
      </w:r>
      <w:r w:rsidRPr="005F7E3E">
        <w:rPr>
          <w:rFonts w:ascii="Times New Roman" w:hAnsi="Times New Roman" w:cs="Times New Roman"/>
          <w:sz w:val="18"/>
          <w:szCs w:val="18"/>
          <w:lang w:val="fr-FR"/>
        </w:rPr>
        <w:t>Malraux</w:t>
      </w:r>
      <w:r>
        <w:rPr>
          <w:rFonts w:ascii="Times New Roman" w:hAnsi="Times New Roman" w:cs="Times New Roman"/>
          <w:sz w:val="18"/>
          <w:szCs w:val="18"/>
          <w:lang w:val="fr-FR"/>
        </w:rPr>
        <w:t>,</w:t>
      </w:r>
      <w:r w:rsidRPr="005F7E3E">
        <w:rPr>
          <w:rFonts w:ascii="Times New Roman" w:hAnsi="Times New Roman" w:cs="Times New Roman"/>
          <w:sz w:val="18"/>
          <w:szCs w:val="18"/>
          <w:lang w:val="fr-FR"/>
        </w:rPr>
        <w:t xml:space="preserve"> André, La Voie royale</w:t>
      </w:r>
      <w:r w:rsidRPr="00965230">
        <w:rPr>
          <w:rFonts w:ascii="Times New Roman" w:hAnsi="Times New Roman" w:cs="Times New Roman"/>
          <w:sz w:val="18"/>
          <w:szCs w:val="18"/>
          <w:lang w:val="fr-FR"/>
        </w:rPr>
        <w:t xml:space="preserve">, </w:t>
      </w:r>
      <w:r w:rsidRPr="00965230">
        <w:rPr>
          <w:sz w:val="18"/>
          <w:szCs w:val="18"/>
          <w:lang w:val="fr-FR"/>
        </w:rPr>
        <w:t xml:space="preserve"> </w:t>
      </w:r>
      <w:r>
        <w:rPr>
          <w:rFonts w:ascii="Times New Roman" w:hAnsi="Times New Roman" w:cs="Times New Roman"/>
          <w:sz w:val="18"/>
          <w:szCs w:val="18"/>
          <w:lang w:val="fr-FR"/>
        </w:rPr>
        <w:t>p</w:t>
      </w:r>
      <w:r w:rsidRPr="00965230">
        <w:rPr>
          <w:rFonts w:ascii="Times New Roman" w:hAnsi="Times New Roman" w:cs="Times New Roman"/>
          <w:sz w:val="18"/>
          <w:szCs w:val="18"/>
          <w:lang w:val="fr-FR"/>
        </w:rPr>
        <w:t>. 10, p. 15</w:t>
      </w:r>
      <w:r>
        <w:rPr>
          <w:rFonts w:ascii="Times New Roman" w:hAnsi="Times New Roman" w:cs="Times New Roman"/>
          <w:sz w:val="18"/>
          <w:szCs w:val="18"/>
          <w:lang w:val="fr-FR"/>
        </w:rPr>
        <w:t>.</w:t>
      </w:r>
    </w:p>
  </w:endnote>
  <w:endnote w:id="36">
    <w:p w:rsidR="00891C3D" w:rsidRPr="00B62D65" w:rsidRDefault="00891C3D" w:rsidP="00F62FC5">
      <w:pPr>
        <w:pStyle w:val="Notedefin"/>
        <w:rPr>
          <w:color w:val="000000" w:themeColor="text1"/>
          <w:lang w:val="fr-FR"/>
        </w:rPr>
      </w:pPr>
      <w:r>
        <w:rPr>
          <w:rStyle w:val="Appeldenotedefin"/>
        </w:rPr>
        <w:endnoteRef/>
      </w:r>
      <w:r w:rsidRPr="00B62D65">
        <w:rPr>
          <w:lang w:val="fr-FR"/>
        </w:rPr>
        <w:t xml:space="preserve"> </w:t>
      </w:r>
      <w:r w:rsidRPr="00B62D65">
        <w:rPr>
          <w:rFonts w:ascii="Times New Roman" w:hAnsi="Times New Roman" w:cs="Times New Roman"/>
          <w:sz w:val="18"/>
          <w:szCs w:val="18"/>
          <w:lang w:val="fr-FR"/>
        </w:rPr>
        <w:t>Voir</w:t>
      </w:r>
      <w:r>
        <w:rPr>
          <w:lang w:val="fr-FR"/>
        </w:rPr>
        <w:t xml:space="preserve"> </w:t>
      </w:r>
      <w:r w:rsidRPr="00B1627A">
        <w:rPr>
          <w:rFonts w:ascii="Times New Roman" w:hAnsi="Times New Roman" w:cs="Times New Roman"/>
          <w:i/>
          <w:sz w:val="18"/>
          <w:szCs w:val="18"/>
          <w:lang w:val="fr-FR"/>
        </w:rPr>
        <w:t>Ibid</w:t>
      </w:r>
      <w:r w:rsidRPr="00B62D65">
        <w:rPr>
          <w:rFonts w:ascii="Times New Roman" w:hAnsi="Times New Roman" w:cs="Times New Roman"/>
          <w:sz w:val="18"/>
          <w:szCs w:val="18"/>
          <w:lang w:val="fr-FR"/>
        </w:rPr>
        <w:t>., p. 14, p. 15.</w:t>
      </w:r>
    </w:p>
  </w:endnote>
  <w:endnote w:id="37">
    <w:p w:rsidR="00891C3D" w:rsidRPr="00B62D65" w:rsidRDefault="00891C3D" w:rsidP="00F62FC5">
      <w:pPr>
        <w:pStyle w:val="Notedefin"/>
        <w:rPr>
          <w:lang w:val="fr-FR"/>
        </w:rPr>
      </w:pPr>
      <w:r>
        <w:rPr>
          <w:rStyle w:val="Appeldenotedefin"/>
        </w:rPr>
        <w:endnoteRef/>
      </w:r>
      <w:r w:rsidRPr="00B62D65">
        <w:rPr>
          <w:lang w:val="fr-FR"/>
        </w:rPr>
        <w:t xml:space="preserve"> </w:t>
      </w:r>
      <w:r w:rsidRPr="00B62D65">
        <w:rPr>
          <w:rFonts w:ascii="Times New Roman" w:hAnsi="Times New Roman" w:cs="Times New Roman"/>
          <w:sz w:val="18"/>
          <w:szCs w:val="18"/>
          <w:lang w:val="fr-FR"/>
        </w:rPr>
        <w:t xml:space="preserve">Voir </w:t>
      </w:r>
      <w:r w:rsidRPr="00B1627A">
        <w:rPr>
          <w:rFonts w:ascii="Times New Roman" w:hAnsi="Times New Roman" w:cs="Times New Roman"/>
          <w:i/>
          <w:sz w:val="18"/>
          <w:szCs w:val="18"/>
          <w:lang w:val="fr-FR"/>
        </w:rPr>
        <w:t>Ibid</w:t>
      </w:r>
      <w:r w:rsidRPr="00B62D65">
        <w:rPr>
          <w:rFonts w:ascii="Times New Roman" w:hAnsi="Times New Roman" w:cs="Times New Roman"/>
          <w:sz w:val="18"/>
          <w:szCs w:val="18"/>
          <w:lang w:val="fr-FR"/>
        </w:rPr>
        <w:t>., p. 14.</w:t>
      </w:r>
    </w:p>
  </w:endnote>
  <w:endnote w:id="38">
    <w:p w:rsidR="00891C3D" w:rsidRPr="008F6C4D" w:rsidRDefault="00891C3D" w:rsidP="00FA1DE3">
      <w:pPr>
        <w:spacing w:line="240" w:lineRule="auto"/>
        <w:rPr>
          <w:rFonts w:ascii="Times New Roman" w:hAnsi="Times New Roman" w:cs="Times New Roman"/>
          <w:sz w:val="18"/>
          <w:szCs w:val="18"/>
          <w:shd w:val="clear" w:color="auto" w:fill="FFFFFF"/>
          <w:lang w:val="fr-FR"/>
        </w:rPr>
      </w:pPr>
      <w:r w:rsidRPr="005F7E3E">
        <w:rPr>
          <w:rStyle w:val="Appeldenotedefin"/>
          <w:rFonts w:ascii="Times New Roman" w:hAnsi="Times New Roman" w:cs="Times New Roman"/>
          <w:sz w:val="18"/>
          <w:szCs w:val="18"/>
        </w:rPr>
        <w:endnoteRef/>
      </w:r>
      <w:r w:rsidRPr="005F7E3E">
        <w:rPr>
          <w:rFonts w:ascii="Times New Roman" w:hAnsi="Times New Roman" w:cs="Times New Roman"/>
          <w:sz w:val="18"/>
          <w:szCs w:val="18"/>
          <w:lang w:val="fr-FR"/>
        </w:rPr>
        <w:t xml:space="preserve"> </w:t>
      </w:r>
      <w:r w:rsidRPr="00B62D65">
        <w:rPr>
          <w:rFonts w:ascii="Times New Roman" w:hAnsi="Times New Roman" w:cs="Times New Roman"/>
          <w:sz w:val="18"/>
          <w:szCs w:val="18"/>
          <w:lang w:val="fr-FR"/>
        </w:rPr>
        <w:t xml:space="preserve">Voir </w:t>
      </w:r>
      <w:r w:rsidRPr="00B1627A">
        <w:rPr>
          <w:rFonts w:ascii="Times New Roman" w:hAnsi="Times New Roman" w:cs="Times New Roman"/>
          <w:i/>
          <w:sz w:val="18"/>
          <w:szCs w:val="18"/>
          <w:lang w:val="fr-FR"/>
        </w:rPr>
        <w:t>Ibid</w:t>
      </w:r>
      <w:r>
        <w:rPr>
          <w:rFonts w:ascii="Times New Roman" w:hAnsi="Times New Roman" w:cs="Times New Roman"/>
          <w:sz w:val="18"/>
          <w:szCs w:val="18"/>
          <w:lang w:val="fr-FR"/>
        </w:rPr>
        <w:t>.,</w:t>
      </w:r>
      <w:r w:rsidRPr="005F7E3E">
        <w:rPr>
          <w:rFonts w:ascii="Times New Roman" w:hAnsi="Times New Roman" w:cs="Times New Roman"/>
          <w:sz w:val="18"/>
          <w:szCs w:val="18"/>
          <w:lang w:val="fr-FR"/>
        </w:rPr>
        <w:t xml:space="preserve"> p. 11.</w:t>
      </w:r>
      <w:r>
        <w:rPr>
          <w:rFonts w:ascii="Times New Roman" w:hAnsi="Times New Roman" w:cs="Times New Roman"/>
          <w:sz w:val="18"/>
          <w:szCs w:val="18"/>
          <w:lang w:val="fr-FR"/>
        </w:rPr>
        <w:t xml:space="preserve"> </w:t>
      </w:r>
      <w:r w:rsidRPr="00BF2E92">
        <w:rPr>
          <w:rFonts w:ascii="Times New Roman" w:hAnsi="Times New Roman" w:cs="Times New Roman"/>
          <w:sz w:val="18"/>
          <w:szCs w:val="18"/>
          <w:shd w:val="clear" w:color="auto" w:fill="FFFFFF"/>
          <w:lang w:val="fr-FR"/>
        </w:rPr>
        <w:t>« Encore quinze jours de cette avidité </w:t>
      </w:r>
      <w:r w:rsidRPr="002A13AD">
        <w:rPr>
          <w:rFonts w:ascii="Times New Roman" w:hAnsi="Times New Roman" w:cs="Times New Roman"/>
          <w:sz w:val="18"/>
          <w:szCs w:val="18"/>
          <w:shd w:val="clear" w:color="auto" w:fill="FFFFFF"/>
          <w:lang w:val="fr-FR"/>
        </w:rPr>
        <w:t>; quinze jours sur ce bateau</w:t>
      </w:r>
      <w:r w:rsidRPr="00BF2E92">
        <w:rPr>
          <w:rFonts w:ascii="Times New Roman" w:hAnsi="Times New Roman" w:cs="Times New Roman"/>
          <w:sz w:val="18"/>
          <w:szCs w:val="18"/>
          <w:shd w:val="clear" w:color="auto" w:fill="FFFFFF"/>
          <w:lang w:val="fr-FR"/>
        </w:rPr>
        <w:t xml:space="preserve">, avec une angoisse d’intoxiqué privé de drogue. Il sortit une fois de plus la carte archéologique du Siam et du Cambodge ; il la connaissait mieux que son visage… Il était fasciné par les grandes tâches bleues dont il avait entouré les Villes mortes, par le pointille de </w:t>
      </w:r>
      <w:r w:rsidRPr="002A13AD">
        <w:rPr>
          <w:rFonts w:ascii="Times New Roman" w:hAnsi="Times New Roman" w:cs="Times New Roman"/>
          <w:sz w:val="18"/>
          <w:szCs w:val="18"/>
          <w:shd w:val="clear" w:color="auto" w:fill="FFFFFF"/>
          <w:lang w:val="fr-FR"/>
        </w:rPr>
        <w:t>l’ancienne Voie Royale, par sa menaçante affirmation: l'aban</w:t>
      </w:r>
      <w:r>
        <w:rPr>
          <w:rFonts w:ascii="Times New Roman" w:hAnsi="Times New Roman" w:cs="Times New Roman"/>
          <w:sz w:val="18"/>
          <w:szCs w:val="18"/>
          <w:shd w:val="clear" w:color="auto" w:fill="FFFFFF"/>
          <w:lang w:val="fr-FR"/>
        </w:rPr>
        <w:t>don en pleine forêt siamoise. ‘</w:t>
      </w:r>
      <w:r w:rsidRPr="002A13AD">
        <w:rPr>
          <w:rFonts w:ascii="Times New Roman" w:hAnsi="Times New Roman" w:cs="Times New Roman"/>
          <w:sz w:val="18"/>
          <w:szCs w:val="18"/>
          <w:shd w:val="clear" w:color="auto" w:fill="FFFFFF"/>
          <w:lang w:val="fr-FR"/>
        </w:rPr>
        <w:t>Au moins une chance sur deux d’y claquer…’ Pistes confuses avec des carcasses de petits animaux abandonnés près de feux presque éteints, fin de la dernière mission en pays Jaraï : le chef blanc, Odend’hal, assomme à coups d’épieux, la nuit, par les hommes du Sadète du feu, dans le bruissement de palmes froissées qui annonçait l’arrivée des éléphants de la mission… Combien de nuits devrait-il veiller, extenué, harcelé de moustiques, ou s’endormir en se fiant à la vigilance de quelque guide ?... On a rarement la chance de combattre…Perken connaissait ce pa</w:t>
      </w:r>
      <w:r>
        <w:rPr>
          <w:rFonts w:ascii="Times New Roman" w:hAnsi="Times New Roman" w:cs="Times New Roman"/>
          <w:sz w:val="18"/>
          <w:szCs w:val="18"/>
          <w:shd w:val="clear" w:color="auto" w:fill="FFFFFF"/>
          <w:lang w:val="fr-FR"/>
        </w:rPr>
        <w:t>ys, mais il n’en parlait pas. </w:t>
      </w:r>
    </w:p>
  </w:endnote>
  <w:endnote w:id="39">
    <w:p w:rsidR="00891C3D" w:rsidRPr="009E7F12" w:rsidRDefault="00891C3D" w:rsidP="00FA1DE3">
      <w:pPr>
        <w:pStyle w:val="Notedefin"/>
        <w:rPr>
          <w:rFonts w:ascii="Times New Roman" w:hAnsi="Times New Roman" w:cs="Times New Roman"/>
          <w:sz w:val="18"/>
          <w:szCs w:val="18"/>
          <w:lang w:val="fr-FR"/>
        </w:rPr>
      </w:pPr>
      <w:r w:rsidRPr="005F7E3E">
        <w:rPr>
          <w:rStyle w:val="Appeldenotedefin"/>
          <w:rFonts w:ascii="Times New Roman" w:hAnsi="Times New Roman" w:cs="Times New Roman"/>
          <w:sz w:val="18"/>
          <w:szCs w:val="18"/>
        </w:rPr>
        <w:endnoteRef/>
      </w:r>
      <w:r w:rsidRPr="009E7F12">
        <w:rPr>
          <w:rFonts w:ascii="Times New Roman" w:hAnsi="Times New Roman" w:cs="Times New Roman"/>
          <w:sz w:val="18"/>
          <w:szCs w:val="18"/>
          <w:lang w:val="fr-FR"/>
        </w:rPr>
        <w:t xml:space="preserve"> </w:t>
      </w:r>
      <w:r>
        <w:rPr>
          <w:rFonts w:ascii="Times New Roman" w:hAnsi="Times New Roman" w:cs="Times New Roman"/>
          <w:sz w:val="18"/>
          <w:szCs w:val="18"/>
          <w:lang w:val="fr-FR"/>
        </w:rPr>
        <w:t xml:space="preserve">Voir </w:t>
      </w:r>
      <w:r w:rsidRPr="00B1627A">
        <w:rPr>
          <w:rFonts w:ascii="Times New Roman" w:hAnsi="Times New Roman" w:cs="Times New Roman"/>
          <w:i/>
          <w:sz w:val="18"/>
          <w:szCs w:val="18"/>
          <w:lang w:val="fr-FR"/>
        </w:rPr>
        <w:t>Ibid</w:t>
      </w:r>
      <w:r w:rsidRPr="009E7F12">
        <w:rPr>
          <w:rFonts w:ascii="Times New Roman" w:hAnsi="Times New Roman" w:cs="Times New Roman"/>
          <w:sz w:val="18"/>
          <w:szCs w:val="18"/>
          <w:lang w:val="fr-FR"/>
        </w:rPr>
        <w:t>., p. 13.</w:t>
      </w:r>
    </w:p>
  </w:endnote>
  <w:endnote w:id="40">
    <w:p w:rsidR="00891C3D" w:rsidRPr="009E7F12" w:rsidRDefault="00891C3D" w:rsidP="00FA1DE3">
      <w:pPr>
        <w:pStyle w:val="Notedefin"/>
        <w:ind w:left="720" w:firstLine="0"/>
        <w:rPr>
          <w:rFonts w:ascii="Times New Roman" w:hAnsi="Times New Roman" w:cs="Times New Roman"/>
          <w:sz w:val="18"/>
          <w:szCs w:val="18"/>
          <w:lang w:val="fr-FR"/>
        </w:rPr>
      </w:pPr>
      <w:r w:rsidRPr="00182E69">
        <w:rPr>
          <w:rStyle w:val="Appeldenotedefin"/>
          <w:rFonts w:ascii="Times New Roman" w:hAnsi="Times New Roman" w:cs="Times New Roman"/>
          <w:sz w:val="18"/>
          <w:szCs w:val="18"/>
        </w:rPr>
        <w:endnoteRef/>
      </w:r>
      <w:r>
        <w:rPr>
          <w:rFonts w:ascii="Times New Roman" w:hAnsi="Times New Roman" w:cs="Times New Roman"/>
          <w:sz w:val="18"/>
          <w:szCs w:val="18"/>
          <w:lang w:val="bg-BG"/>
        </w:rPr>
        <w:t xml:space="preserve"> </w:t>
      </w:r>
      <w:r w:rsidR="00251C87">
        <w:rPr>
          <w:rFonts w:ascii="Times New Roman" w:hAnsi="Times New Roman" w:cs="Times New Roman"/>
          <w:sz w:val="18"/>
          <w:szCs w:val="18"/>
          <w:lang w:val="fr-FR"/>
        </w:rPr>
        <w:t xml:space="preserve">Voir </w:t>
      </w:r>
      <w:r w:rsidRPr="00B1627A">
        <w:rPr>
          <w:rFonts w:ascii="Times New Roman" w:hAnsi="Times New Roman" w:cs="Times New Roman"/>
          <w:i/>
          <w:sz w:val="18"/>
          <w:szCs w:val="18"/>
          <w:lang w:val="fr-FR"/>
        </w:rPr>
        <w:t>Ibid</w:t>
      </w:r>
      <w:r>
        <w:rPr>
          <w:rFonts w:ascii="Times New Roman" w:hAnsi="Times New Roman" w:cs="Times New Roman"/>
          <w:sz w:val="18"/>
          <w:szCs w:val="18"/>
          <w:lang w:val="fr-FR"/>
        </w:rPr>
        <w:t>., p.</w:t>
      </w:r>
      <w:r w:rsidRPr="009E7F12">
        <w:rPr>
          <w:rFonts w:ascii="Times New Roman" w:hAnsi="Times New Roman" w:cs="Times New Roman"/>
          <w:sz w:val="18"/>
          <w:szCs w:val="18"/>
          <w:lang w:val="fr-FR"/>
        </w:rPr>
        <w:t>14</w:t>
      </w:r>
      <w:r>
        <w:rPr>
          <w:rFonts w:ascii="Times New Roman" w:hAnsi="Times New Roman" w:cs="Times New Roman"/>
          <w:sz w:val="18"/>
          <w:szCs w:val="18"/>
          <w:lang w:val="fr-FR"/>
        </w:rPr>
        <w:t>.</w:t>
      </w:r>
    </w:p>
  </w:endnote>
  <w:endnote w:id="41">
    <w:p w:rsidR="00891C3D" w:rsidRPr="0050750A" w:rsidRDefault="00891C3D" w:rsidP="0050750A">
      <w:pPr>
        <w:spacing w:line="240" w:lineRule="auto"/>
        <w:rPr>
          <w:rFonts w:ascii="Times New Roman" w:hAnsi="Times New Roman" w:cs="Times New Roman"/>
          <w:color w:val="FF0000"/>
          <w:sz w:val="18"/>
          <w:szCs w:val="18"/>
          <w:shd w:val="clear" w:color="auto" w:fill="FFFFFF"/>
          <w:lang w:val="fr-FR"/>
        </w:rPr>
      </w:pPr>
      <w:r w:rsidRPr="00182E69">
        <w:rPr>
          <w:rStyle w:val="Appeldenotedefin"/>
          <w:rFonts w:ascii="Times New Roman" w:hAnsi="Times New Roman" w:cs="Times New Roman"/>
          <w:sz w:val="18"/>
          <w:szCs w:val="18"/>
        </w:rPr>
        <w:endnoteRef/>
      </w:r>
      <w:r>
        <w:rPr>
          <w:rFonts w:ascii="Times New Roman" w:hAnsi="Times New Roman" w:cs="Times New Roman"/>
          <w:sz w:val="18"/>
          <w:szCs w:val="18"/>
          <w:lang w:val="fr-FR"/>
        </w:rPr>
        <w:t xml:space="preserve"> Voir </w:t>
      </w:r>
      <w:r w:rsidRPr="00B1627A">
        <w:rPr>
          <w:rFonts w:ascii="Times New Roman" w:hAnsi="Times New Roman" w:cs="Times New Roman"/>
          <w:i/>
          <w:sz w:val="18"/>
          <w:szCs w:val="18"/>
          <w:lang w:val="fr-FR"/>
        </w:rPr>
        <w:t>Ibid</w:t>
      </w:r>
      <w:r>
        <w:rPr>
          <w:rFonts w:ascii="Times New Roman" w:hAnsi="Times New Roman" w:cs="Times New Roman"/>
          <w:sz w:val="18"/>
          <w:szCs w:val="18"/>
          <w:lang w:val="fr-FR"/>
        </w:rPr>
        <w:t xml:space="preserve">., </w:t>
      </w:r>
      <w:r w:rsidRPr="00563F8E">
        <w:rPr>
          <w:rFonts w:ascii="Times New Roman" w:hAnsi="Times New Roman" w:cs="Times New Roman"/>
          <w:sz w:val="18"/>
          <w:szCs w:val="18"/>
          <w:lang w:val="fr-FR"/>
        </w:rPr>
        <w:t xml:space="preserve"> p. 23, 24,</w:t>
      </w:r>
      <w:r>
        <w:rPr>
          <w:rFonts w:ascii="Times New Roman" w:hAnsi="Times New Roman" w:cs="Times New Roman"/>
          <w:sz w:val="18"/>
          <w:szCs w:val="18"/>
          <w:lang w:val="fr-FR"/>
        </w:rPr>
        <w:t xml:space="preserve"> </w:t>
      </w:r>
      <w:r w:rsidRPr="00563F8E">
        <w:rPr>
          <w:rFonts w:ascii="Times New Roman" w:hAnsi="Times New Roman" w:cs="Times New Roman"/>
          <w:sz w:val="18"/>
          <w:szCs w:val="18"/>
          <w:lang w:val="fr-FR"/>
        </w:rPr>
        <w:t>25</w:t>
      </w:r>
      <w:r>
        <w:rPr>
          <w:rFonts w:ascii="Times New Roman" w:hAnsi="Times New Roman" w:cs="Times New Roman"/>
          <w:sz w:val="18"/>
          <w:szCs w:val="18"/>
          <w:lang w:val="fr-FR"/>
        </w:rPr>
        <w:t xml:space="preserve"> </w:t>
      </w:r>
      <w:r w:rsidRPr="002A13AD">
        <w:rPr>
          <w:rFonts w:ascii="Times New Roman" w:hAnsi="Times New Roman" w:cs="Times New Roman"/>
          <w:sz w:val="18"/>
          <w:szCs w:val="18"/>
          <w:shd w:val="clear" w:color="auto" w:fill="FFFFFF"/>
          <w:lang w:val="fr-FR"/>
        </w:rPr>
        <w:t>«</w:t>
      </w:r>
      <w:r w:rsidRPr="002A13AD">
        <w:rPr>
          <w:rFonts w:ascii="Times New Roman" w:hAnsi="Times New Roman" w:cs="Times New Roman"/>
          <w:color w:val="FF0000"/>
          <w:sz w:val="18"/>
          <w:szCs w:val="18"/>
          <w:shd w:val="clear" w:color="auto" w:fill="FFFFFF"/>
          <w:lang w:val="fr-FR"/>
        </w:rPr>
        <w:t> </w:t>
      </w:r>
      <w:r w:rsidRPr="002A13AD">
        <w:rPr>
          <w:rFonts w:ascii="Times New Roman" w:hAnsi="Times New Roman" w:cs="Times New Roman"/>
          <w:sz w:val="18"/>
          <w:szCs w:val="18"/>
          <w:shd w:val="clear" w:color="auto" w:fill="FFFFFF"/>
          <w:lang w:val="fr-FR"/>
        </w:rPr>
        <w:t>L’obsession envahit Claude une fois de plus, comme une crise de fièvre </w:t>
      </w:r>
      <w:r w:rsidRPr="002A13AD">
        <w:rPr>
          <w:rFonts w:ascii="Times New Roman" w:hAnsi="Times New Roman" w:cs="Times New Roman"/>
          <w:color w:val="FF0000"/>
          <w:sz w:val="18"/>
          <w:szCs w:val="18"/>
          <w:shd w:val="clear" w:color="auto" w:fill="FFFFFF"/>
          <w:lang w:val="fr-FR"/>
        </w:rPr>
        <w:t xml:space="preserve">: </w:t>
      </w:r>
      <w:r w:rsidRPr="002A13AD">
        <w:rPr>
          <w:rFonts w:ascii="Times New Roman" w:hAnsi="Times New Roman" w:cs="Times New Roman"/>
          <w:sz w:val="18"/>
          <w:szCs w:val="18"/>
          <w:shd w:val="clear" w:color="auto" w:fill="FFFFFF"/>
          <w:lang w:val="fr-FR"/>
        </w:rPr>
        <w:t>il pouvait interroger cet homme sur le terrible jeu auquel il allait lier sa vie</w:t>
      </w:r>
      <w:r>
        <w:rPr>
          <w:rFonts w:ascii="Times New Roman" w:hAnsi="Times New Roman" w:cs="Times New Roman"/>
          <w:color w:val="FF0000"/>
          <w:sz w:val="18"/>
          <w:szCs w:val="18"/>
          <w:shd w:val="clear" w:color="auto" w:fill="FFFFFF"/>
          <w:lang w:val="fr-FR"/>
        </w:rPr>
        <w:t>.</w:t>
      </w:r>
    </w:p>
  </w:endnote>
  <w:endnote w:id="42">
    <w:p w:rsidR="00891C3D" w:rsidRPr="00124212" w:rsidRDefault="00891C3D">
      <w:pPr>
        <w:pStyle w:val="Notedefin"/>
        <w:rPr>
          <w:lang w:val="fr-FR"/>
        </w:rPr>
      </w:pPr>
      <w:r>
        <w:rPr>
          <w:rStyle w:val="Appeldenotedefin"/>
        </w:rPr>
        <w:endnoteRef/>
      </w:r>
      <w:r w:rsidRPr="00124212">
        <w:rPr>
          <w:lang w:val="fr-FR"/>
        </w:rPr>
        <w:t xml:space="preserve"> </w:t>
      </w:r>
      <w:r w:rsidRPr="0050750A">
        <w:rPr>
          <w:rFonts w:ascii="Times New Roman" w:hAnsi="Times New Roman" w:cs="Times New Roman"/>
          <w:sz w:val="18"/>
          <w:szCs w:val="18"/>
          <w:lang w:val="fr-FR"/>
        </w:rPr>
        <w:t xml:space="preserve">Voir </w:t>
      </w:r>
      <w:r w:rsidRPr="0050750A">
        <w:rPr>
          <w:rFonts w:ascii="Times New Roman" w:hAnsi="Times New Roman" w:cs="Times New Roman"/>
          <w:i/>
          <w:sz w:val="18"/>
          <w:szCs w:val="18"/>
          <w:lang w:val="fr-FR"/>
        </w:rPr>
        <w:t xml:space="preserve">Ibid., </w:t>
      </w:r>
      <w:r w:rsidRPr="0050750A">
        <w:rPr>
          <w:rFonts w:ascii="Times New Roman" w:hAnsi="Times New Roman" w:cs="Times New Roman"/>
          <w:sz w:val="18"/>
          <w:szCs w:val="18"/>
          <w:lang w:val="fr-FR"/>
        </w:rPr>
        <w:t>p. 25.</w:t>
      </w:r>
    </w:p>
  </w:endnote>
  <w:endnote w:id="43">
    <w:p w:rsidR="00891C3D" w:rsidRPr="00B62D65" w:rsidRDefault="00891C3D" w:rsidP="00590722">
      <w:pPr>
        <w:pStyle w:val="Notedefin"/>
        <w:rPr>
          <w:rFonts w:ascii="Times New Roman" w:hAnsi="Times New Roman" w:cs="Times New Roman"/>
          <w:sz w:val="18"/>
          <w:szCs w:val="18"/>
          <w:lang w:val="fr-FR"/>
        </w:rPr>
      </w:pPr>
      <w:r w:rsidRPr="00B62D65">
        <w:rPr>
          <w:rStyle w:val="Appeldenotedefin"/>
          <w:rFonts w:ascii="Times New Roman" w:hAnsi="Times New Roman" w:cs="Times New Roman"/>
          <w:color w:val="000000" w:themeColor="text1"/>
          <w:sz w:val="18"/>
          <w:szCs w:val="18"/>
          <w:lang w:val="fr-FR"/>
        </w:rPr>
        <w:endnoteRef/>
      </w:r>
      <w:r w:rsidRPr="00B62D65">
        <w:rPr>
          <w:rFonts w:ascii="Times New Roman" w:hAnsi="Times New Roman" w:cs="Times New Roman"/>
          <w:sz w:val="18"/>
          <w:szCs w:val="18"/>
          <w:lang w:val="fr-FR"/>
        </w:rPr>
        <w:t xml:space="preserve"> Voir</w:t>
      </w:r>
      <w:r w:rsidRPr="0028041D">
        <w:rPr>
          <w:rFonts w:ascii="Times New Roman" w:hAnsi="Times New Roman" w:cs="Times New Roman"/>
          <w:i/>
          <w:sz w:val="18"/>
          <w:szCs w:val="18"/>
          <w:lang w:val="fr-FR"/>
        </w:rPr>
        <w:t xml:space="preserve"> Ibid</w:t>
      </w:r>
      <w:r w:rsidRPr="00B62D65">
        <w:rPr>
          <w:rFonts w:ascii="Times New Roman" w:hAnsi="Times New Roman" w:cs="Times New Roman"/>
          <w:sz w:val="18"/>
          <w:szCs w:val="18"/>
          <w:lang w:val="fr-FR"/>
        </w:rPr>
        <w:t>., p. 27.</w:t>
      </w:r>
    </w:p>
  </w:endnote>
  <w:endnote w:id="44">
    <w:p w:rsidR="00891C3D" w:rsidRPr="00661CA4" w:rsidRDefault="00891C3D" w:rsidP="00590722">
      <w:pPr>
        <w:pStyle w:val="Notedefin"/>
        <w:rPr>
          <w:rFonts w:ascii="Times New Roman" w:hAnsi="Times New Roman" w:cs="Times New Roman"/>
          <w:sz w:val="18"/>
          <w:szCs w:val="18"/>
          <w:lang w:val="fr-FR"/>
        </w:rPr>
      </w:pPr>
      <w:r w:rsidRPr="00B62D65">
        <w:rPr>
          <w:rStyle w:val="Appeldenotedefin"/>
          <w:rFonts w:ascii="Times New Roman" w:hAnsi="Times New Roman" w:cs="Times New Roman"/>
          <w:sz w:val="18"/>
          <w:szCs w:val="18"/>
        </w:rPr>
        <w:endnoteRef/>
      </w:r>
      <w:r w:rsidRPr="00661CA4">
        <w:rPr>
          <w:rFonts w:ascii="Times New Roman" w:hAnsi="Times New Roman" w:cs="Times New Roman"/>
          <w:sz w:val="18"/>
          <w:szCs w:val="18"/>
          <w:lang w:val="fr-FR"/>
        </w:rPr>
        <w:t xml:space="preserve"> Voir </w:t>
      </w:r>
      <w:r w:rsidRPr="0028041D">
        <w:rPr>
          <w:rFonts w:ascii="Times New Roman" w:hAnsi="Times New Roman" w:cs="Times New Roman"/>
          <w:i/>
          <w:sz w:val="18"/>
          <w:szCs w:val="18"/>
          <w:lang w:val="fr-FR"/>
        </w:rPr>
        <w:t>Ibid.,</w:t>
      </w:r>
      <w:r w:rsidRPr="00661CA4">
        <w:rPr>
          <w:rFonts w:ascii="Times New Roman" w:hAnsi="Times New Roman" w:cs="Times New Roman"/>
          <w:sz w:val="18"/>
          <w:szCs w:val="18"/>
          <w:lang w:val="fr-FR"/>
        </w:rPr>
        <w:t xml:space="preserve"> p. 28.</w:t>
      </w:r>
    </w:p>
  </w:endnote>
  <w:endnote w:id="45">
    <w:p w:rsidR="00891C3D" w:rsidRPr="00661CA4" w:rsidRDefault="00891C3D" w:rsidP="00590722">
      <w:pPr>
        <w:pStyle w:val="Notedefin"/>
        <w:rPr>
          <w:rFonts w:ascii="Times New Roman" w:hAnsi="Times New Roman" w:cs="Times New Roman"/>
          <w:sz w:val="18"/>
          <w:szCs w:val="18"/>
          <w:lang w:val="fr-FR"/>
        </w:rPr>
      </w:pPr>
      <w:r w:rsidRPr="00B62D65">
        <w:rPr>
          <w:rStyle w:val="Appeldenotedefin"/>
          <w:rFonts w:ascii="Times New Roman" w:hAnsi="Times New Roman" w:cs="Times New Roman"/>
          <w:sz w:val="18"/>
          <w:szCs w:val="18"/>
        </w:rPr>
        <w:endnoteRef/>
      </w:r>
      <w:r w:rsidRPr="00661CA4">
        <w:rPr>
          <w:rFonts w:ascii="Times New Roman" w:hAnsi="Times New Roman" w:cs="Times New Roman"/>
          <w:sz w:val="18"/>
          <w:szCs w:val="18"/>
          <w:lang w:val="fr-FR"/>
        </w:rPr>
        <w:t xml:space="preserve">Voir  </w:t>
      </w:r>
      <w:r w:rsidRPr="0028041D">
        <w:rPr>
          <w:rFonts w:ascii="Times New Roman" w:hAnsi="Times New Roman" w:cs="Times New Roman"/>
          <w:i/>
          <w:sz w:val="18"/>
          <w:szCs w:val="18"/>
          <w:lang w:val="fr-FR"/>
        </w:rPr>
        <w:t>Ibid</w:t>
      </w:r>
      <w:r w:rsidRPr="00661CA4">
        <w:rPr>
          <w:rFonts w:ascii="Times New Roman" w:hAnsi="Times New Roman" w:cs="Times New Roman"/>
          <w:sz w:val="18"/>
          <w:szCs w:val="18"/>
          <w:lang w:val="fr-FR"/>
        </w:rPr>
        <w:t xml:space="preserve">. </w:t>
      </w:r>
    </w:p>
  </w:endnote>
  <w:endnote w:id="46">
    <w:p w:rsidR="00891C3D" w:rsidRPr="00661CA4" w:rsidRDefault="00891C3D" w:rsidP="00590722">
      <w:pPr>
        <w:pStyle w:val="Notedefin"/>
        <w:rPr>
          <w:rFonts w:ascii="Times New Roman" w:hAnsi="Times New Roman" w:cs="Times New Roman"/>
          <w:sz w:val="18"/>
          <w:szCs w:val="18"/>
          <w:lang w:val="fr-FR"/>
        </w:rPr>
      </w:pPr>
      <w:r w:rsidRPr="00B62D65">
        <w:rPr>
          <w:rStyle w:val="Appeldenotedefin"/>
          <w:rFonts w:ascii="Times New Roman" w:hAnsi="Times New Roman" w:cs="Times New Roman"/>
          <w:sz w:val="18"/>
          <w:szCs w:val="18"/>
        </w:rPr>
        <w:endnoteRef/>
      </w:r>
      <w:r w:rsidRPr="00661CA4">
        <w:rPr>
          <w:rFonts w:ascii="Times New Roman" w:hAnsi="Times New Roman" w:cs="Times New Roman"/>
          <w:sz w:val="18"/>
          <w:szCs w:val="18"/>
          <w:lang w:val="fr-FR"/>
        </w:rPr>
        <w:t xml:space="preserve"> Voir </w:t>
      </w:r>
      <w:r w:rsidRPr="0028041D">
        <w:rPr>
          <w:rFonts w:ascii="Times New Roman" w:hAnsi="Times New Roman" w:cs="Times New Roman"/>
          <w:i/>
          <w:sz w:val="18"/>
          <w:szCs w:val="18"/>
          <w:lang w:val="fr-FR"/>
        </w:rPr>
        <w:t>Ibid.,</w:t>
      </w:r>
      <w:r w:rsidRPr="00661CA4">
        <w:rPr>
          <w:rFonts w:ascii="Times New Roman" w:hAnsi="Times New Roman" w:cs="Times New Roman"/>
          <w:sz w:val="18"/>
          <w:szCs w:val="18"/>
          <w:lang w:val="fr-FR"/>
        </w:rPr>
        <w:t xml:space="preserve"> p. 34.</w:t>
      </w:r>
    </w:p>
  </w:endnote>
  <w:endnote w:id="47">
    <w:p w:rsidR="00891C3D" w:rsidRPr="00661CA4" w:rsidRDefault="00891C3D" w:rsidP="00590722">
      <w:pPr>
        <w:pStyle w:val="Notedefin"/>
        <w:rPr>
          <w:rFonts w:ascii="Times New Roman" w:hAnsi="Times New Roman" w:cs="Times New Roman"/>
          <w:sz w:val="18"/>
          <w:szCs w:val="18"/>
          <w:lang w:val="fr-FR"/>
        </w:rPr>
      </w:pPr>
      <w:r w:rsidRPr="00B62D65">
        <w:rPr>
          <w:rStyle w:val="Appeldenotedefin"/>
          <w:rFonts w:ascii="Times New Roman" w:hAnsi="Times New Roman" w:cs="Times New Roman"/>
          <w:sz w:val="18"/>
          <w:szCs w:val="18"/>
        </w:rPr>
        <w:endnoteRef/>
      </w:r>
      <w:r w:rsidRPr="00661CA4">
        <w:rPr>
          <w:rFonts w:ascii="Times New Roman" w:hAnsi="Times New Roman" w:cs="Times New Roman"/>
          <w:sz w:val="18"/>
          <w:szCs w:val="18"/>
          <w:lang w:val="fr-FR"/>
        </w:rPr>
        <w:t xml:space="preserve"> Voir </w:t>
      </w:r>
      <w:r>
        <w:rPr>
          <w:rFonts w:ascii="Times New Roman" w:hAnsi="Times New Roman" w:cs="Times New Roman"/>
          <w:i/>
          <w:sz w:val="18"/>
          <w:szCs w:val="18"/>
          <w:lang w:val="fr-FR"/>
        </w:rPr>
        <w:t>Ibid.</w:t>
      </w:r>
      <w:r w:rsidRPr="00661CA4">
        <w:rPr>
          <w:rFonts w:ascii="Times New Roman" w:hAnsi="Times New Roman" w:cs="Times New Roman"/>
          <w:sz w:val="18"/>
          <w:szCs w:val="18"/>
          <w:lang w:val="fr-FR"/>
        </w:rPr>
        <w:t xml:space="preserve"> </w:t>
      </w:r>
    </w:p>
  </w:endnote>
  <w:endnote w:id="48">
    <w:p w:rsidR="00891C3D" w:rsidRPr="00112626" w:rsidRDefault="00891C3D">
      <w:pPr>
        <w:pStyle w:val="Notedefin"/>
        <w:rPr>
          <w:rFonts w:ascii="Times New Roman" w:hAnsi="Times New Roman" w:cs="Times New Roman"/>
          <w:sz w:val="18"/>
          <w:szCs w:val="18"/>
          <w:lang w:val="fr-FR"/>
        </w:rPr>
      </w:pPr>
      <w:r w:rsidRPr="00112626">
        <w:rPr>
          <w:rStyle w:val="Appeldenotedefin"/>
          <w:rFonts w:ascii="Times New Roman" w:hAnsi="Times New Roman" w:cs="Times New Roman"/>
          <w:sz w:val="18"/>
          <w:szCs w:val="18"/>
        </w:rPr>
        <w:endnoteRef/>
      </w:r>
      <w:r w:rsidRPr="00112626">
        <w:rPr>
          <w:rFonts w:ascii="Times New Roman" w:hAnsi="Times New Roman" w:cs="Times New Roman"/>
          <w:sz w:val="18"/>
          <w:szCs w:val="18"/>
          <w:lang w:val="fr-FR"/>
        </w:rPr>
        <w:t xml:space="preserve"> Voir </w:t>
      </w:r>
      <w:r w:rsidRPr="00112626">
        <w:rPr>
          <w:rFonts w:ascii="Times New Roman" w:hAnsi="Times New Roman" w:cs="Times New Roman"/>
          <w:i/>
          <w:sz w:val="18"/>
          <w:szCs w:val="18"/>
          <w:lang w:val="fr-FR"/>
        </w:rPr>
        <w:t>Ibid</w:t>
      </w:r>
      <w:r w:rsidRPr="00112626">
        <w:rPr>
          <w:rFonts w:ascii="Times New Roman" w:hAnsi="Times New Roman" w:cs="Times New Roman"/>
          <w:sz w:val="18"/>
          <w:szCs w:val="18"/>
          <w:lang w:val="fr-FR"/>
        </w:rPr>
        <w:t>., p. 29</w:t>
      </w:r>
    </w:p>
  </w:endnote>
  <w:endnote w:id="49">
    <w:p w:rsidR="00891C3D" w:rsidRPr="00112626" w:rsidRDefault="00891C3D">
      <w:pPr>
        <w:pStyle w:val="Notedefin"/>
        <w:rPr>
          <w:rFonts w:ascii="Times New Roman" w:hAnsi="Times New Roman" w:cs="Times New Roman"/>
          <w:sz w:val="18"/>
          <w:szCs w:val="18"/>
          <w:lang w:val="fr-FR"/>
        </w:rPr>
      </w:pPr>
      <w:r w:rsidRPr="00112626">
        <w:rPr>
          <w:rStyle w:val="Appeldenotedefin"/>
          <w:rFonts w:ascii="Times New Roman" w:hAnsi="Times New Roman" w:cs="Times New Roman"/>
          <w:sz w:val="18"/>
          <w:szCs w:val="18"/>
        </w:rPr>
        <w:endnoteRef/>
      </w:r>
      <w:r w:rsidRPr="00112626">
        <w:rPr>
          <w:rFonts w:ascii="Times New Roman" w:hAnsi="Times New Roman" w:cs="Times New Roman"/>
          <w:sz w:val="18"/>
          <w:szCs w:val="18"/>
          <w:lang w:val="fr-FR"/>
        </w:rPr>
        <w:t xml:space="preserve"> Voir </w:t>
      </w:r>
      <w:r w:rsidRPr="00112626">
        <w:rPr>
          <w:rFonts w:ascii="Times New Roman" w:hAnsi="Times New Roman" w:cs="Times New Roman"/>
          <w:i/>
          <w:sz w:val="18"/>
          <w:szCs w:val="18"/>
          <w:lang w:val="fr-FR"/>
        </w:rPr>
        <w:t>Ibid</w:t>
      </w:r>
      <w:r w:rsidRPr="00112626">
        <w:rPr>
          <w:rFonts w:ascii="Times New Roman" w:hAnsi="Times New Roman" w:cs="Times New Roman"/>
          <w:sz w:val="18"/>
          <w:szCs w:val="18"/>
          <w:lang w:val="fr-FR"/>
        </w:rPr>
        <w:t xml:space="preserve">., p. 30 </w:t>
      </w:r>
    </w:p>
  </w:endnote>
  <w:endnote w:id="50">
    <w:p w:rsidR="00891C3D" w:rsidRPr="00112626" w:rsidRDefault="00891C3D" w:rsidP="00112626">
      <w:pPr>
        <w:pStyle w:val="Notedefin"/>
        <w:rPr>
          <w:rFonts w:ascii="Times New Roman" w:hAnsi="Times New Roman" w:cs="Times New Roman"/>
          <w:sz w:val="18"/>
          <w:szCs w:val="18"/>
          <w:lang w:val="fr-FR"/>
        </w:rPr>
      </w:pPr>
      <w:r w:rsidRPr="00112626">
        <w:rPr>
          <w:rStyle w:val="Appeldenotedefin"/>
          <w:rFonts w:ascii="Times New Roman" w:hAnsi="Times New Roman" w:cs="Times New Roman"/>
          <w:sz w:val="18"/>
          <w:szCs w:val="18"/>
        </w:rPr>
        <w:endnoteRef/>
      </w:r>
      <w:r w:rsidRPr="00112626">
        <w:rPr>
          <w:rFonts w:ascii="Times New Roman" w:hAnsi="Times New Roman" w:cs="Times New Roman"/>
          <w:sz w:val="18"/>
          <w:szCs w:val="18"/>
          <w:lang w:val="fr-FR"/>
        </w:rPr>
        <w:t xml:space="preserve"> Voir </w:t>
      </w:r>
      <w:r w:rsidRPr="00112626">
        <w:rPr>
          <w:rFonts w:ascii="Times New Roman" w:hAnsi="Times New Roman" w:cs="Times New Roman"/>
          <w:i/>
          <w:sz w:val="18"/>
          <w:szCs w:val="18"/>
          <w:lang w:val="fr-FR"/>
        </w:rPr>
        <w:t>Ibid</w:t>
      </w:r>
      <w:r w:rsidRPr="00112626">
        <w:rPr>
          <w:rFonts w:ascii="Times New Roman" w:hAnsi="Times New Roman" w:cs="Times New Roman"/>
          <w:sz w:val="18"/>
          <w:szCs w:val="18"/>
          <w:lang w:val="fr-FR"/>
        </w:rPr>
        <w:t>.</w:t>
      </w:r>
      <w:r>
        <w:rPr>
          <w:rFonts w:ascii="Times New Roman" w:hAnsi="Times New Roman" w:cs="Times New Roman"/>
          <w:sz w:val="18"/>
          <w:szCs w:val="18"/>
          <w:lang w:val="fr-FR"/>
        </w:rPr>
        <w:t>,</w:t>
      </w:r>
      <w:r w:rsidRPr="00112626">
        <w:rPr>
          <w:rFonts w:ascii="Times New Roman" w:hAnsi="Times New Roman" w:cs="Times New Roman"/>
          <w:sz w:val="18"/>
          <w:szCs w:val="18"/>
          <w:lang w:val="fr-FR"/>
        </w:rPr>
        <w:t xml:space="preserve"> p. 33</w:t>
      </w:r>
    </w:p>
  </w:endnote>
  <w:endnote w:id="51">
    <w:p w:rsidR="00891C3D" w:rsidRPr="00661CA4" w:rsidRDefault="00891C3D" w:rsidP="00891C3D">
      <w:pPr>
        <w:pStyle w:val="Notedefin"/>
        <w:rPr>
          <w:rFonts w:ascii="Times New Roman" w:hAnsi="Times New Roman" w:cs="Times New Roman"/>
          <w:sz w:val="18"/>
          <w:szCs w:val="18"/>
          <w:lang w:val="fr-FR"/>
        </w:rPr>
      </w:pPr>
      <w:r w:rsidRPr="00182E69">
        <w:rPr>
          <w:rStyle w:val="Appeldenotedefin"/>
          <w:rFonts w:ascii="Times New Roman" w:hAnsi="Times New Roman" w:cs="Times New Roman"/>
          <w:sz w:val="18"/>
          <w:szCs w:val="18"/>
        </w:rPr>
        <w:endnoteRef/>
      </w:r>
      <w:r w:rsidRPr="00661CA4">
        <w:rPr>
          <w:rFonts w:ascii="Times New Roman" w:hAnsi="Times New Roman" w:cs="Times New Roman"/>
          <w:sz w:val="18"/>
          <w:szCs w:val="18"/>
          <w:lang w:val="fr-FR"/>
        </w:rPr>
        <w:t xml:space="preserve"> Voir </w:t>
      </w:r>
      <w:r w:rsidRPr="0028041D">
        <w:rPr>
          <w:rFonts w:ascii="Times New Roman" w:hAnsi="Times New Roman" w:cs="Times New Roman"/>
          <w:i/>
          <w:sz w:val="18"/>
          <w:szCs w:val="18"/>
          <w:lang w:val="fr-FR"/>
        </w:rPr>
        <w:t>Ibid.,</w:t>
      </w:r>
      <w:r w:rsidRPr="00661CA4">
        <w:rPr>
          <w:rFonts w:ascii="Times New Roman" w:hAnsi="Times New Roman" w:cs="Times New Roman"/>
          <w:sz w:val="18"/>
          <w:szCs w:val="18"/>
          <w:lang w:val="fr-FR"/>
        </w:rPr>
        <w:t xml:space="preserve"> p. 35</w:t>
      </w:r>
    </w:p>
  </w:endnote>
  <w:endnote w:id="52">
    <w:p w:rsidR="00891C3D" w:rsidRPr="00661CA4" w:rsidRDefault="00891C3D" w:rsidP="00891C3D">
      <w:pPr>
        <w:pStyle w:val="Notedefin"/>
        <w:rPr>
          <w:rFonts w:ascii="Times New Roman" w:hAnsi="Times New Roman" w:cs="Times New Roman"/>
          <w:sz w:val="18"/>
          <w:szCs w:val="18"/>
          <w:lang w:val="fr-FR"/>
        </w:rPr>
      </w:pPr>
      <w:r w:rsidRPr="00182E69">
        <w:rPr>
          <w:rStyle w:val="Appeldenotedefin"/>
          <w:rFonts w:ascii="Times New Roman" w:hAnsi="Times New Roman" w:cs="Times New Roman"/>
          <w:sz w:val="18"/>
          <w:szCs w:val="18"/>
        </w:rPr>
        <w:endnoteRef/>
      </w:r>
      <w:r w:rsidRPr="00661CA4">
        <w:rPr>
          <w:rFonts w:ascii="Times New Roman" w:hAnsi="Times New Roman" w:cs="Times New Roman"/>
          <w:sz w:val="18"/>
          <w:szCs w:val="18"/>
          <w:lang w:val="fr-FR"/>
        </w:rPr>
        <w:t xml:space="preserve"> Voir </w:t>
      </w:r>
      <w:r w:rsidRPr="0028041D">
        <w:rPr>
          <w:rFonts w:ascii="Times New Roman" w:hAnsi="Times New Roman" w:cs="Times New Roman"/>
          <w:i/>
          <w:sz w:val="18"/>
          <w:szCs w:val="18"/>
          <w:lang w:val="fr-FR"/>
        </w:rPr>
        <w:t>Ibid.,</w:t>
      </w:r>
      <w:r w:rsidRPr="00661CA4">
        <w:rPr>
          <w:rFonts w:ascii="Times New Roman" w:hAnsi="Times New Roman" w:cs="Times New Roman"/>
          <w:sz w:val="18"/>
          <w:szCs w:val="18"/>
          <w:lang w:val="fr-FR"/>
        </w:rPr>
        <w:t xml:space="preserve"> p. 36</w:t>
      </w:r>
    </w:p>
  </w:endnote>
  <w:endnote w:id="53">
    <w:p w:rsidR="00891C3D" w:rsidRPr="00661CA4" w:rsidRDefault="00891C3D" w:rsidP="00112626">
      <w:pPr>
        <w:pStyle w:val="Notedefin"/>
        <w:rPr>
          <w:rFonts w:ascii="Times New Roman" w:hAnsi="Times New Roman" w:cs="Times New Roman"/>
          <w:sz w:val="18"/>
          <w:szCs w:val="18"/>
          <w:lang w:val="fr-FR"/>
        </w:rPr>
      </w:pPr>
      <w:r w:rsidRPr="00182E69">
        <w:rPr>
          <w:rStyle w:val="Appeldenotedefin"/>
          <w:rFonts w:ascii="Times New Roman" w:hAnsi="Times New Roman" w:cs="Times New Roman"/>
          <w:sz w:val="18"/>
          <w:szCs w:val="18"/>
        </w:rPr>
        <w:endnoteRef/>
      </w:r>
      <w:r w:rsidRPr="00661CA4">
        <w:rPr>
          <w:rFonts w:ascii="Times New Roman" w:hAnsi="Times New Roman" w:cs="Times New Roman"/>
          <w:sz w:val="18"/>
          <w:szCs w:val="18"/>
          <w:lang w:val="fr-FR"/>
        </w:rPr>
        <w:t xml:space="preserve"> Voir </w:t>
      </w:r>
      <w:r w:rsidRPr="0028041D">
        <w:rPr>
          <w:rFonts w:ascii="Times New Roman" w:hAnsi="Times New Roman" w:cs="Times New Roman"/>
          <w:i/>
          <w:sz w:val="18"/>
          <w:szCs w:val="18"/>
          <w:lang w:val="fr-FR"/>
        </w:rPr>
        <w:t>Ibid.,</w:t>
      </w:r>
      <w:r w:rsidRPr="00661CA4">
        <w:rPr>
          <w:rFonts w:ascii="Times New Roman" w:hAnsi="Times New Roman" w:cs="Times New Roman"/>
          <w:sz w:val="18"/>
          <w:szCs w:val="18"/>
          <w:lang w:val="fr-FR"/>
        </w:rPr>
        <w:t xml:space="preserve"> pp. 37-38</w:t>
      </w:r>
    </w:p>
  </w:endnote>
  <w:endnote w:id="54">
    <w:p w:rsidR="00891C3D" w:rsidRPr="00661CA4" w:rsidRDefault="00891C3D" w:rsidP="00112626">
      <w:pPr>
        <w:pStyle w:val="Notedefin"/>
        <w:rPr>
          <w:rFonts w:ascii="Times New Roman" w:hAnsi="Times New Roman" w:cs="Times New Roman"/>
          <w:sz w:val="18"/>
          <w:szCs w:val="18"/>
          <w:lang w:val="fr-FR"/>
        </w:rPr>
      </w:pPr>
      <w:r w:rsidRPr="00E0757A">
        <w:rPr>
          <w:rStyle w:val="Appeldenotedefin"/>
          <w:rFonts w:ascii="Times New Roman" w:hAnsi="Times New Roman" w:cs="Times New Roman"/>
          <w:sz w:val="18"/>
          <w:szCs w:val="18"/>
        </w:rPr>
        <w:endnoteRef/>
      </w:r>
      <w:r w:rsidRPr="00661CA4">
        <w:rPr>
          <w:rFonts w:ascii="Times New Roman" w:hAnsi="Times New Roman" w:cs="Times New Roman"/>
          <w:sz w:val="18"/>
          <w:szCs w:val="18"/>
          <w:lang w:val="fr-FR"/>
        </w:rPr>
        <w:t xml:space="preserve"> Voir </w:t>
      </w:r>
      <w:r w:rsidRPr="0028041D">
        <w:rPr>
          <w:rFonts w:ascii="Times New Roman" w:hAnsi="Times New Roman" w:cs="Times New Roman"/>
          <w:i/>
          <w:sz w:val="18"/>
          <w:szCs w:val="18"/>
          <w:lang w:val="fr-FR"/>
        </w:rPr>
        <w:t>Ibid</w:t>
      </w:r>
      <w:r w:rsidRPr="00661CA4">
        <w:rPr>
          <w:rFonts w:ascii="Times New Roman" w:hAnsi="Times New Roman" w:cs="Times New Roman"/>
          <w:sz w:val="18"/>
          <w:szCs w:val="18"/>
          <w:lang w:val="fr-FR"/>
        </w:rPr>
        <w:t>., p. 39</w:t>
      </w:r>
    </w:p>
  </w:endnote>
  <w:endnote w:id="55">
    <w:p w:rsidR="00891C3D" w:rsidRPr="00661CA4" w:rsidRDefault="00891C3D" w:rsidP="00112626">
      <w:pPr>
        <w:pStyle w:val="Notedefin"/>
        <w:rPr>
          <w:lang w:val="fr-FR"/>
        </w:rPr>
      </w:pPr>
      <w:r>
        <w:rPr>
          <w:rStyle w:val="Appeldenotedefin"/>
        </w:rPr>
        <w:endnoteRef/>
      </w:r>
      <w:r w:rsidRPr="00661CA4">
        <w:rPr>
          <w:lang w:val="fr-FR"/>
        </w:rPr>
        <w:t xml:space="preserve"> Voir </w:t>
      </w:r>
      <w:r w:rsidRPr="0028041D">
        <w:rPr>
          <w:rFonts w:ascii="Times New Roman" w:hAnsi="Times New Roman" w:cs="Times New Roman"/>
          <w:i/>
          <w:sz w:val="18"/>
          <w:szCs w:val="18"/>
          <w:lang w:val="fr-FR"/>
        </w:rPr>
        <w:t>Ibid</w:t>
      </w:r>
      <w:r>
        <w:rPr>
          <w:rFonts w:ascii="Times New Roman" w:hAnsi="Times New Roman" w:cs="Times New Roman"/>
          <w:sz w:val="18"/>
          <w:szCs w:val="18"/>
          <w:lang w:val="fr-FR"/>
        </w:rPr>
        <w:t xml:space="preserve">., </w:t>
      </w:r>
      <w:r w:rsidRPr="00661CA4">
        <w:rPr>
          <w:rFonts w:ascii="Times New Roman" w:hAnsi="Times New Roman" w:cs="Times New Roman"/>
          <w:sz w:val="18"/>
          <w:szCs w:val="18"/>
          <w:lang w:val="fr-FR"/>
        </w:rPr>
        <w:t>p. 40.</w:t>
      </w:r>
    </w:p>
  </w:endnote>
  <w:endnote w:id="56">
    <w:p w:rsidR="00891C3D" w:rsidRPr="00661CA4" w:rsidRDefault="00891C3D" w:rsidP="00FA1DE3">
      <w:pPr>
        <w:pStyle w:val="Notedefin"/>
        <w:rPr>
          <w:rFonts w:ascii="Times New Roman" w:hAnsi="Times New Roman" w:cs="Times New Roman"/>
          <w:sz w:val="18"/>
          <w:szCs w:val="18"/>
          <w:lang w:val="fr-FR"/>
        </w:rPr>
      </w:pPr>
      <w:r w:rsidRPr="00FF1993">
        <w:rPr>
          <w:rStyle w:val="Appeldenotedefin"/>
          <w:rFonts w:ascii="Times New Roman" w:hAnsi="Times New Roman" w:cs="Times New Roman"/>
          <w:sz w:val="18"/>
          <w:szCs w:val="18"/>
        </w:rPr>
        <w:endnoteRef/>
      </w:r>
      <w:r w:rsidRPr="00661CA4">
        <w:rPr>
          <w:rFonts w:ascii="Times New Roman" w:hAnsi="Times New Roman" w:cs="Times New Roman"/>
          <w:sz w:val="18"/>
          <w:szCs w:val="18"/>
          <w:lang w:val="fr-FR"/>
        </w:rPr>
        <w:t xml:space="preserve"> Voir </w:t>
      </w:r>
      <w:r w:rsidRPr="0028041D">
        <w:rPr>
          <w:rFonts w:ascii="Times New Roman" w:hAnsi="Times New Roman" w:cs="Times New Roman"/>
          <w:i/>
          <w:sz w:val="18"/>
          <w:szCs w:val="18"/>
          <w:lang w:val="fr-FR"/>
        </w:rPr>
        <w:t>Ibid</w:t>
      </w:r>
      <w:r w:rsidRPr="00661CA4">
        <w:rPr>
          <w:rFonts w:ascii="Times New Roman" w:hAnsi="Times New Roman" w:cs="Times New Roman"/>
          <w:sz w:val="18"/>
          <w:szCs w:val="18"/>
          <w:lang w:val="fr-FR"/>
        </w:rPr>
        <w:t>., p. 48.</w:t>
      </w:r>
    </w:p>
  </w:endnote>
  <w:endnote w:id="57">
    <w:p w:rsidR="00891C3D" w:rsidRPr="00661CA4" w:rsidRDefault="00891C3D" w:rsidP="00FA1DE3">
      <w:pPr>
        <w:pStyle w:val="Notedefin"/>
        <w:rPr>
          <w:rFonts w:ascii="Times New Roman" w:hAnsi="Times New Roman" w:cs="Times New Roman"/>
          <w:sz w:val="18"/>
          <w:szCs w:val="18"/>
          <w:lang w:val="fr-FR"/>
        </w:rPr>
      </w:pPr>
      <w:r w:rsidRPr="00FF1993">
        <w:rPr>
          <w:rStyle w:val="Appeldenotedefin"/>
          <w:rFonts w:ascii="Times New Roman" w:hAnsi="Times New Roman" w:cs="Times New Roman"/>
          <w:sz w:val="18"/>
          <w:szCs w:val="18"/>
        </w:rPr>
        <w:endnoteRef/>
      </w:r>
      <w:r w:rsidRPr="00661CA4">
        <w:rPr>
          <w:rFonts w:ascii="Times New Roman" w:hAnsi="Times New Roman" w:cs="Times New Roman"/>
          <w:sz w:val="18"/>
          <w:szCs w:val="18"/>
          <w:lang w:val="fr-FR"/>
        </w:rPr>
        <w:t xml:space="preserve">Voir  </w:t>
      </w:r>
      <w:r w:rsidRPr="0028041D">
        <w:rPr>
          <w:rFonts w:ascii="Times New Roman" w:hAnsi="Times New Roman" w:cs="Times New Roman"/>
          <w:i/>
          <w:sz w:val="18"/>
          <w:szCs w:val="18"/>
          <w:lang w:val="fr-FR"/>
        </w:rPr>
        <w:t>Ibid</w:t>
      </w:r>
      <w:r w:rsidRPr="00661CA4">
        <w:rPr>
          <w:rFonts w:ascii="Times New Roman" w:hAnsi="Times New Roman" w:cs="Times New Roman"/>
          <w:sz w:val="18"/>
          <w:szCs w:val="18"/>
          <w:lang w:val="fr-FR"/>
        </w:rPr>
        <w:t>., p. 49.</w:t>
      </w:r>
    </w:p>
  </w:endnote>
  <w:endnote w:id="58">
    <w:p w:rsidR="00891C3D" w:rsidRPr="00FF1993" w:rsidRDefault="00891C3D" w:rsidP="00FA1DE3">
      <w:pPr>
        <w:pStyle w:val="Notedefin"/>
        <w:rPr>
          <w:rFonts w:ascii="Times New Roman" w:hAnsi="Times New Roman" w:cs="Times New Roman"/>
          <w:sz w:val="18"/>
          <w:szCs w:val="18"/>
          <w:lang w:val="fr-FR"/>
        </w:rPr>
      </w:pPr>
      <w:r w:rsidRPr="00FF1993">
        <w:rPr>
          <w:rStyle w:val="Appeldenotedefin"/>
          <w:rFonts w:ascii="Times New Roman" w:hAnsi="Times New Roman" w:cs="Times New Roman"/>
          <w:sz w:val="18"/>
          <w:szCs w:val="18"/>
        </w:rPr>
        <w:endnoteRef/>
      </w:r>
      <w:r w:rsidRPr="00FF1993">
        <w:rPr>
          <w:rFonts w:ascii="Times New Roman" w:hAnsi="Times New Roman" w:cs="Times New Roman"/>
          <w:sz w:val="18"/>
          <w:szCs w:val="18"/>
          <w:lang w:val="fr-FR"/>
        </w:rPr>
        <w:t xml:space="preserve"> Voir </w:t>
      </w:r>
      <w:r w:rsidRPr="0028041D">
        <w:rPr>
          <w:rFonts w:ascii="Times New Roman" w:hAnsi="Times New Roman" w:cs="Times New Roman"/>
          <w:i/>
          <w:sz w:val="18"/>
          <w:szCs w:val="18"/>
          <w:lang w:val="fr-FR"/>
        </w:rPr>
        <w:t>Ibid.,</w:t>
      </w:r>
      <w:r w:rsidRPr="00FF1993">
        <w:rPr>
          <w:rFonts w:ascii="Times New Roman" w:hAnsi="Times New Roman" w:cs="Times New Roman"/>
          <w:sz w:val="18"/>
          <w:szCs w:val="18"/>
          <w:lang w:val="fr-FR"/>
        </w:rPr>
        <w:t xml:space="preserve"> p. 60.</w:t>
      </w:r>
    </w:p>
  </w:endnote>
  <w:endnote w:id="59">
    <w:p w:rsidR="00891C3D" w:rsidRPr="00FF1993" w:rsidRDefault="00891C3D" w:rsidP="00FA1DE3">
      <w:pPr>
        <w:pStyle w:val="Notedefin"/>
        <w:rPr>
          <w:rFonts w:ascii="Times New Roman" w:hAnsi="Times New Roman" w:cs="Times New Roman"/>
          <w:sz w:val="18"/>
          <w:szCs w:val="18"/>
          <w:lang w:val="fr-FR"/>
        </w:rPr>
      </w:pPr>
      <w:r w:rsidRPr="00FF1993">
        <w:rPr>
          <w:rStyle w:val="Appeldenotedefin"/>
          <w:rFonts w:ascii="Times New Roman" w:hAnsi="Times New Roman" w:cs="Times New Roman"/>
          <w:sz w:val="18"/>
          <w:szCs w:val="18"/>
        </w:rPr>
        <w:endnoteRef/>
      </w:r>
      <w:r w:rsidRPr="00FF1993">
        <w:rPr>
          <w:rFonts w:ascii="Times New Roman" w:hAnsi="Times New Roman" w:cs="Times New Roman"/>
          <w:sz w:val="18"/>
          <w:szCs w:val="18"/>
          <w:lang w:val="fr-FR"/>
        </w:rPr>
        <w:t xml:space="preserve"> Voir </w:t>
      </w:r>
      <w:r w:rsidRPr="0028041D">
        <w:rPr>
          <w:rFonts w:ascii="Times New Roman" w:hAnsi="Times New Roman" w:cs="Times New Roman"/>
          <w:i/>
          <w:sz w:val="18"/>
          <w:szCs w:val="18"/>
          <w:lang w:val="fr-FR"/>
        </w:rPr>
        <w:t>Ibid</w:t>
      </w:r>
      <w:r w:rsidRPr="00FF1993">
        <w:rPr>
          <w:rFonts w:ascii="Times New Roman" w:hAnsi="Times New Roman" w:cs="Times New Roman"/>
          <w:sz w:val="18"/>
          <w:szCs w:val="18"/>
          <w:lang w:val="fr-FR"/>
        </w:rPr>
        <w:t xml:space="preserve">. </w:t>
      </w:r>
    </w:p>
  </w:endnote>
  <w:endnote w:id="60">
    <w:p w:rsidR="00891C3D" w:rsidRPr="00661CA4" w:rsidRDefault="00891C3D" w:rsidP="00FA1DE3">
      <w:pPr>
        <w:pStyle w:val="Notedefin"/>
        <w:rPr>
          <w:rFonts w:ascii="Times New Roman" w:hAnsi="Times New Roman" w:cs="Times New Roman"/>
          <w:sz w:val="18"/>
          <w:szCs w:val="18"/>
          <w:lang w:val="fr-FR"/>
        </w:rPr>
      </w:pPr>
      <w:r w:rsidRPr="00FF1993">
        <w:rPr>
          <w:rStyle w:val="Appeldenotedefin"/>
          <w:rFonts w:ascii="Times New Roman" w:hAnsi="Times New Roman" w:cs="Times New Roman"/>
          <w:sz w:val="18"/>
          <w:szCs w:val="18"/>
        </w:rPr>
        <w:endnoteRef/>
      </w:r>
      <w:r w:rsidR="00251C87">
        <w:rPr>
          <w:rFonts w:ascii="Times New Roman" w:hAnsi="Times New Roman" w:cs="Times New Roman"/>
          <w:sz w:val="18"/>
          <w:szCs w:val="18"/>
          <w:lang w:val="fr-FR"/>
        </w:rPr>
        <w:t xml:space="preserve"> Voir </w:t>
      </w:r>
      <w:r w:rsidRPr="0028041D">
        <w:rPr>
          <w:rFonts w:ascii="Times New Roman" w:hAnsi="Times New Roman" w:cs="Times New Roman"/>
          <w:i/>
          <w:sz w:val="18"/>
          <w:szCs w:val="18"/>
          <w:lang w:val="fr-FR"/>
        </w:rPr>
        <w:t>Ibid.,</w:t>
      </w:r>
      <w:r w:rsidRPr="00661CA4">
        <w:rPr>
          <w:rFonts w:ascii="Times New Roman" w:hAnsi="Times New Roman" w:cs="Times New Roman"/>
          <w:sz w:val="18"/>
          <w:szCs w:val="18"/>
          <w:lang w:val="fr-FR"/>
        </w:rPr>
        <w:t xml:space="preserve"> p.</w:t>
      </w:r>
      <w:r>
        <w:rPr>
          <w:rFonts w:ascii="Times New Roman" w:hAnsi="Times New Roman" w:cs="Times New Roman"/>
          <w:sz w:val="18"/>
          <w:szCs w:val="18"/>
          <w:lang w:val="fr-FR"/>
        </w:rPr>
        <w:t xml:space="preserve"> </w:t>
      </w:r>
      <w:r w:rsidRPr="00661CA4">
        <w:rPr>
          <w:rFonts w:ascii="Times New Roman" w:hAnsi="Times New Roman" w:cs="Times New Roman"/>
          <w:sz w:val="18"/>
          <w:szCs w:val="18"/>
          <w:lang w:val="fr-FR"/>
        </w:rPr>
        <w:t xml:space="preserve">61. </w:t>
      </w:r>
    </w:p>
  </w:endnote>
  <w:endnote w:id="61">
    <w:p w:rsidR="00891C3D" w:rsidRPr="00FF1993" w:rsidRDefault="00891C3D" w:rsidP="00FA1DE3">
      <w:pPr>
        <w:pStyle w:val="Notedefin"/>
        <w:rPr>
          <w:rFonts w:ascii="Times New Roman" w:hAnsi="Times New Roman" w:cs="Times New Roman"/>
          <w:sz w:val="18"/>
          <w:szCs w:val="18"/>
          <w:lang w:val="fr-FR"/>
        </w:rPr>
      </w:pPr>
      <w:r w:rsidRPr="00FF1993">
        <w:rPr>
          <w:rStyle w:val="Appeldenotedefin"/>
          <w:rFonts w:ascii="Times New Roman" w:hAnsi="Times New Roman" w:cs="Times New Roman"/>
          <w:sz w:val="18"/>
          <w:szCs w:val="18"/>
        </w:rPr>
        <w:endnoteRef/>
      </w:r>
      <w:r w:rsidRPr="00FF1993">
        <w:rPr>
          <w:rFonts w:ascii="Times New Roman" w:hAnsi="Times New Roman" w:cs="Times New Roman"/>
          <w:sz w:val="18"/>
          <w:szCs w:val="18"/>
          <w:lang w:val="fr-FR"/>
        </w:rPr>
        <w:t xml:space="preserve"> Voir </w:t>
      </w:r>
      <w:r w:rsidRPr="0028041D">
        <w:rPr>
          <w:rFonts w:ascii="Times New Roman" w:hAnsi="Times New Roman" w:cs="Times New Roman"/>
          <w:i/>
          <w:sz w:val="18"/>
          <w:szCs w:val="18"/>
          <w:lang w:val="fr-FR"/>
        </w:rPr>
        <w:t>Ibid.,</w:t>
      </w:r>
      <w:r w:rsidRPr="00FF1993">
        <w:rPr>
          <w:rFonts w:ascii="Times New Roman" w:hAnsi="Times New Roman" w:cs="Times New Roman"/>
          <w:sz w:val="18"/>
          <w:szCs w:val="18"/>
          <w:lang w:val="fr-FR"/>
        </w:rPr>
        <w:t xml:space="preserve"> p. 62.</w:t>
      </w:r>
    </w:p>
  </w:endnote>
  <w:endnote w:id="62">
    <w:p w:rsidR="00891C3D" w:rsidRPr="00FF1993" w:rsidRDefault="00891C3D" w:rsidP="00FA1DE3">
      <w:pPr>
        <w:pStyle w:val="Notedefin"/>
        <w:rPr>
          <w:rFonts w:ascii="Times New Roman" w:hAnsi="Times New Roman" w:cs="Times New Roman"/>
          <w:sz w:val="18"/>
          <w:szCs w:val="18"/>
          <w:lang w:val="fr-FR"/>
        </w:rPr>
      </w:pPr>
      <w:r w:rsidRPr="00FF1993">
        <w:rPr>
          <w:rStyle w:val="Appeldenotedefin"/>
          <w:rFonts w:ascii="Times New Roman" w:hAnsi="Times New Roman" w:cs="Times New Roman"/>
          <w:sz w:val="18"/>
          <w:szCs w:val="18"/>
        </w:rPr>
        <w:endnoteRef/>
      </w:r>
      <w:r w:rsidRPr="00FF1993">
        <w:rPr>
          <w:rFonts w:ascii="Times New Roman" w:hAnsi="Times New Roman" w:cs="Times New Roman"/>
          <w:sz w:val="18"/>
          <w:szCs w:val="18"/>
          <w:lang w:val="fr-FR"/>
        </w:rPr>
        <w:t xml:space="preserve"> Voir</w:t>
      </w:r>
      <w:r w:rsidRPr="0028041D">
        <w:rPr>
          <w:rFonts w:ascii="Times New Roman" w:hAnsi="Times New Roman" w:cs="Times New Roman"/>
          <w:i/>
          <w:sz w:val="18"/>
          <w:szCs w:val="18"/>
          <w:lang w:val="fr-FR"/>
        </w:rPr>
        <w:t xml:space="preserve"> Ibid</w:t>
      </w:r>
      <w:r w:rsidRPr="00FF1993">
        <w:rPr>
          <w:rFonts w:ascii="Times New Roman" w:hAnsi="Times New Roman" w:cs="Times New Roman"/>
          <w:sz w:val="18"/>
          <w:szCs w:val="18"/>
          <w:lang w:val="fr-FR"/>
        </w:rPr>
        <w:t xml:space="preserve">. </w:t>
      </w:r>
    </w:p>
  </w:endnote>
  <w:endnote w:id="63">
    <w:p w:rsidR="00891C3D" w:rsidRPr="00661CA4" w:rsidRDefault="00891C3D" w:rsidP="00FA1DE3">
      <w:pPr>
        <w:pStyle w:val="Notedefin"/>
        <w:rPr>
          <w:rFonts w:ascii="Times New Roman" w:hAnsi="Times New Roman" w:cs="Times New Roman"/>
          <w:sz w:val="18"/>
          <w:szCs w:val="18"/>
          <w:lang w:val="fr-FR"/>
        </w:rPr>
      </w:pPr>
      <w:r w:rsidRPr="00FF1993">
        <w:rPr>
          <w:rStyle w:val="Appeldenotedefin"/>
          <w:rFonts w:ascii="Times New Roman" w:hAnsi="Times New Roman" w:cs="Times New Roman"/>
          <w:sz w:val="18"/>
          <w:szCs w:val="18"/>
        </w:rPr>
        <w:endnoteRef/>
      </w:r>
      <w:r w:rsidRPr="00661CA4">
        <w:rPr>
          <w:rFonts w:ascii="Times New Roman" w:hAnsi="Times New Roman" w:cs="Times New Roman"/>
          <w:sz w:val="18"/>
          <w:szCs w:val="18"/>
          <w:lang w:val="fr-FR"/>
        </w:rPr>
        <w:t xml:space="preserve"> Voir </w:t>
      </w:r>
      <w:r w:rsidRPr="0028041D">
        <w:rPr>
          <w:rFonts w:ascii="Times New Roman" w:hAnsi="Times New Roman" w:cs="Times New Roman"/>
          <w:i/>
          <w:sz w:val="18"/>
          <w:szCs w:val="18"/>
          <w:lang w:val="fr-FR"/>
        </w:rPr>
        <w:t>Ibid</w:t>
      </w:r>
      <w:r>
        <w:rPr>
          <w:rFonts w:ascii="Times New Roman" w:hAnsi="Times New Roman" w:cs="Times New Roman"/>
          <w:sz w:val="18"/>
          <w:szCs w:val="18"/>
          <w:lang w:val="fr-FR"/>
        </w:rPr>
        <w:t>.</w:t>
      </w:r>
      <w:r w:rsidRPr="00661CA4">
        <w:rPr>
          <w:rFonts w:ascii="Times New Roman" w:hAnsi="Times New Roman" w:cs="Times New Roman"/>
          <w:sz w:val="18"/>
          <w:szCs w:val="18"/>
          <w:lang w:val="fr-FR"/>
        </w:rPr>
        <w:t xml:space="preserve"> </w:t>
      </w:r>
    </w:p>
  </w:endnote>
  <w:endnote w:id="64">
    <w:p w:rsidR="00891C3D" w:rsidRPr="00661CA4" w:rsidRDefault="00891C3D" w:rsidP="00FA1DE3">
      <w:pPr>
        <w:pStyle w:val="Notedefin"/>
        <w:rPr>
          <w:rFonts w:ascii="Times New Roman" w:hAnsi="Times New Roman" w:cs="Times New Roman"/>
          <w:sz w:val="18"/>
          <w:szCs w:val="18"/>
          <w:lang w:val="fr-FR"/>
        </w:rPr>
      </w:pPr>
      <w:r w:rsidRPr="00FF1993">
        <w:rPr>
          <w:rStyle w:val="Appeldenotedefin"/>
          <w:rFonts w:ascii="Times New Roman" w:hAnsi="Times New Roman" w:cs="Times New Roman"/>
          <w:sz w:val="18"/>
          <w:szCs w:val="18"/>
        </w:rPr>
        <w:endnoteRef/>
      </w:r>
      <w:r>
        <w:rPr>
          <w:rFonts w:ascii="Times New Roman" w:hAnsi="Times New Roman" w:cs="Times New Roman"/>
          <w:sz w:val="18"/>
          <w:szCs w:val="18"/>
          <w:lang w:val="fr-FR"/>
        </w:rPr>
        <w:t xml:space="preserve"> Voir </w:t>
      </w:r>
      <w:r w:rsidRPr="0028041D">
        <w:rPr>
          <w:rFonts w:ascii="Times New Roman" w:hAnsi="Times New Roman" w:cs="Times New Roman"/>
          <w:i/>
          <w:sz w:val="18"/>
          <w:szCs w:val="18"/>
          <w:lang w:val="fr-FR"/>
        </w:rPr>
        <w:t>Ibid</w:t>
      </w:r>
      <w:r w:rsidRPr="00661CA4">
        <w:rPr>
          <w:rFonts w:ascii="Times New Roman" w:hAnsi="Times New Roman" w:cs="Times New Roman"/>
          <w:sz w:val="18"/>
          <w:szCs w:val="18"/>
          <w:lang w:val="fr-FR"/>
        </w:rPr>
        <w:t xml:space="preserve">. </w:t>
      </w:r>
    </w:p>
  </w:endnote>
  <w:endnote w:id="65">
    <w:p w:rsidR="00891C3D" w:rsidRPr="00FF1993" w:rsidRDefault="00891C3D" w:rsidP="00FA1DE3">
      <w:pPr>
        <w:pStyle w:val="Notedefin"/>
        <w:rPr>
          <w:rFonts w:ascii="Times New Roman" w:hAnsi="Times New Roman" w:cs="Times New Roman"/>
          <w:sz w:val="18"/>
          <w:szCs w:val="18"/>
          <w:lang w:val="fr-FR"/>
        </w:rPr>
      </w:pPr>
      <w:r w:rsidRPr="00FF1993">
        <w:rPr>
          <w:rStyle w:val="Appeldenotedefin"/>
          <w:rFonts w:ascii="Times New Roman" w:hAnsi="Times New Roman" w:cs="Times New Roman"/>
          <w:sz w:val="18"/>
          <w:szCs w:val="18"/>
        </w:rPr>
        <w:endnoteRef/>
      </w:r>
      <w:r w:rsidRPr="00FF1993">
        <w:rPr>
          <w:rFonts w:ascii="Times New Roman" w:hAnsi="Times New Roman" w:cs="Times New Roman"/>
          <w:sz w:val="18"/>
          <w:szCs w:val="18"/>
          <w:lang w:val="fr-FR"/>
        </w:rPr>
        <w:t xml:space="preserve"> Voir </w:t>
      </w:r>
      <w:r w:rsidRPr="0028041D">
        <w:rPr>
          <w:rFonts w:ascii="Times New Roman" w:hAnsi="Times New Roman" w:cs="Times New Roman"/>
          <w:i/>
          <w:sz w:val="18"/>
          <w:szCs w:val="18"/>
          <w:lang w:val="fr-FR"/>
        </w:rPr>
        <w:t>Ibid.,</w:t>
      </w:r>
      <w:r w:rsidRPr="00FF1993">
        <w:rPr>
          <w:rFonts w:ascii="Times New Roman" w:hAnsi="Times New Roman" w:cs="Times New Roman"/>
          <w:sz w:val="18"/>
          <w:szCs w:val="18"/>
          <w:lang w:val="fr-FR"/>
        </w:rPr>
        <w:t xml:space="preserve"> p. 63. </w:t>
      </w:r>
    </w:p>
  </w:endnote>
  <w:endnote w:id="66">
    <w:p w:rsidR="00891C3D" w:rsidRPr="00FF1993" w:rsidRDefault="00891C3D" w:rsidP="00FA1DE3">
      <w:pPr>
        <w:pStyle w:val="Notedefin"/>
        <w:rPr>
          <w:rFonts w:ascii="Times New Roman" w:hAnsi="Times New Roman" w:cs="Times New Roman"/>
          <w:sz w:val="18"/>
          <w:szCs w:val="18"/>
          <w:lang w:val="fr-FR"/>
        </w:rPr>
      </w:pPr>
      <w:r w:rsidRPr="00FF1993">
        <w:rPr>
          <w:rStyle w:val="Appeldenotedefin"/>
          <w:rFonts w:ascii="Times New Roman" w:hAnsi="Times New Roman" w:cs="Times New Roman"/>
          <w:sz w:val="18"/>
          <w:szCs w:val="18"/>
        </w:rPr>
        <w:endnoteRef/>
      </w:r>
      <w:r w:rsidRPr="00FF1993">
        <w:rPr>
          <w:rFonts w:ascii="Times New Roman" w:hAnsi="Times New Roman" w:cs="Times New Roman"/>
          <w:sz w:val="18"/>
          <w:szCs w:val="18"/>
          <w:lang w:val="fr-FR"/>
        </w:rPr>
        <w:t xml:space="preserve"> Voir </w:t>
      </w:r>
      <w:r w:rsidRPr="0028041D">
        <w:rPr>
          <w:rFonts w:ascii="Times New Roman" w:hAnsi="Times New Roman" w:cs="Times New Roman"/>
          <w:i/>
          <w:sz w:val="18"/>
          <w:szCs w:val="18"/>
          <w:lang w:val="fr-FR"/>
        </w:rPr>
        <w:t>Ibid.</w:t>
      </w:r>
    </w:p>
  </w:endnote>
  <w:endnote w:id="67">
    <w:p w:rsidR="00891C3D" w:rsidRPr="00661CA4" w:rsidRDefault="00891C3D" w:rsidP="00FA1DE3">
      <w:pPr>
        <w:pStyle w:val="Notedefin"/>
        <w:rPr>
          <w:rFonts w:ascii="Times New Roman" w:hAnsi="Times New Roman" w:cs="Times New Roman"/>
          <w:sz w:val="18"/>
          <w:szCs w:val="18"/>
          <w:lang w:val="fr-FR"/>
        </w:rPr>
      </w:pPr>
      <w:r w:rsidRPr="00FF1993">
        <w:rPr>
          <w:rStyle w:val="Appeldenotedefin"/>
          <w:rFonts w:ascii="Times New Roman" w:hAnsi="Times New Roman" w:cs="Times New Roman"/>
          <w:sz w:val="18"/>
          <w:szCs w:val="18"/>
        </w:rPr>
        <w:endnoteRef/>
      </w:r>
      <w:r w:rsidRPr="00661CA4">
        <w:rPr>
          <w:rFonts w:ascii="Times New Roman" w:hAnsi="Times New Roman" w:cs="Times New Roman"/>
          <w:sz w:val="18"/>
          <w:szCs w:val="18"/>
          <w:lang w:val="fr-FR"/>
        </w:rPr>
        <w:t xml:space="preserve"> Voir </w:t>
      </w:r>
      <w:r w:rsidRPr="0028041D">
        <w:rPr>
          <w:rFonts w:ascii="Times New Roman" w:hAnsi="Times New Roman" w:cs="Times New Roman"/>
          <w:i/>
          <w:sz w:val="18"/>
          <w:szCs w:val="18"/>
          <w:lang w:val="fr-FR"/>
        </w:rPr>
        <w:t>Ibid.</w:t>
      </w:r>
    </w:p>
  </w:endnote>
  <w:endnote w:id="68">
    <w:p w:rsidR="00891C3D" w:rsidRPr="00FF1993" w:rsidRDefault="00891C3D" w:rsidP="00FA1DE3">
      <w:pPr>
        <w:pStyle w:val="Notedefin"/>
        <w:rPr>
          <w:rFonts w:ascii="Times New Roman" w:hAnsi="Times New Roman" w:cs="Times New Roman"/>
          <w:sz w:val="18"/>
          <w:szCs w:val="18"/>
          <w:lang w:val="fr-FR"/>
        </w:rPr>
      </w:pPr>
      <w:r w:rsidRPr="00FF1993">
        <w:rPr>
          <w:rStyle w:val="Appeldenotedefin"/>
          <w:rFonts w:ascii="Times New Roman" w:hAnsi="Times New Roman" w:cs="Times New Roman"/>
          <w:sz w:val="18"/>
          <w:szCs w:val="18"/>
        </w:rPr>
        <w:endnoteRef/>
      </w:r>
      <w:r w:rsidRPr="00FF1993">
        <w:rPr>
          <w:rFonts w:ascii="Times New Roman" w:hAnsi="Times New Roman" w:cs="Times New Roman"/>
          <w:sz w:val="18"/>
          <w:szCs w:val="18"/>
          <w:lang w:val="fr-FR"/>
        </w:rPr>
        <w:t xml:space="preserve"> Voir </w:t>
      </w:r>
      <w:r w:rsidRPr="0028041D">
        <w:rPr>
          <w:rFonts w:ascii="Times New Roman" w:hAnsi="Times New Roman" w:cs="Times New Roman"/>
          <w:i/>
          <w:sz w:val="18"/>
          <w:szCs w:val="18"/>
          <w:lang w:val="fr-FR"/>
        </w:rPr>
        <w:t>Ibid</w:t>
      </w:r>
      <w:r w:rsidRPr="00FF1993">
        <w:rPr>
          <w:rFonts w:ascii="Times New Roman" w:hAnsi="Times New Roman" w:cs="Times New Roman"/>
          <w:sz w:val="18"/>
          <w:szCs w:val="18"/>
          <w:lang w:val="fr-FR"/>
        </w:rPr>
        <w:t xml:space="preserve">., p. 64. </w:t>
      </w:r>
    </w:p>
  </w:endnote>
  <w:endnote w:id="69">
    <w:p w:rsidR="00891C3D" w:rsidRPr="009A5214" w:rsidRDefault="00891C3D" w:rsidP="00801CF6">
      <w:pPr>
        <w:pStyle w:val="Notedefin"/>
        <w:rPr>
          <w:lang w:val="fr-FR"/>
        </w:rPr>
      </w:pPr>
      <w:r>
        <w:rPr>
          <w:rStyle w:val="Appeldenotedefin"/>
        </w:rPr>
        <w:endnoteRef/>
      </w:r>
      <w:r w:rsidRPr="009A5214">
        <w:rPr>
          <w:lang w:val="fr-FR"/>
        </w:rPr>
        <w:t xml:space="preserve"> </w:t>
      </w:r>
      <w:r>
        <w:rPr>
          <w:rFonts w:ascii="Times New Roman" w:hAnsi="Times New Roman" w:cs="Times New Roman"/>
          <w:sz w:val="18"/>
          <w:szCs w:val="18"/>
          <w:lang w:val="fr-FR"/>
        </w:rPr>
        <w:t>Voir</w:t>
      </w:r>
      <w:r w:rsidRPr="0028041D">
        <w:rPr>
          <w:rFonts w:ascii="Times New Roman" w:hAnsi="Times New Roman" w:cs="Times New Roman"/>
          <w:i/>
          <w:sz w:val="18"/>
          <w:szCs w:val="18"/>
          <w:lang w:val="fr-FR"/>
        </w:rPr>
        <w:t xml:space="preserve"> Ibid</w:t>
      </w:r>
      <w:r>
        <w:rPr>
          <w:rFonts w:ascii="Times New Roman" w:hAnsi="Times New Roman" w:cs="Times New Roman"/>
          <w:sz w:val="18"/>
          <w:szCs w:val="18"/>
          <w:lang w:val="fr-FR"/>
        </w:rPr>
        <w:t xml:space="preserve">., p. 176. </w:t>
      </w:r>
    </w:p>
  </w:endnote>
  <w:endnote w:id="70">
    <w:p w:rsidR="00891C3D" w:rsidRPr="009A5214" w:rsidRDefault="00891C3D" w:rsidP="00801CF6">
      <w:pPr>
        <w:pStyle w:val="Notedefin"/>
        <w:rPr>
          <w:rFonts w:ascii="Times New Roman" w:hAnsi="Times New Roman" w:cs="Times New Roman"/>
          <w:sz w:val="18"/>
          <w:szCs w:val="18"/>
          <w:lang w:val="fr-FR"/>
        </w:rPr>
      </w:pPr>
      <w:r w:rsidRPr="009A5214">
        <w:rPr>
          <w:rStyle w:val="Appeldenotedefin"/>
          <w:rFonts w:ascii="Times New Roman" w:hAnsi="Times New Roman" w:cs="Times New Roman"/>
          <w:sz w:val="18"/>
          <w:szCs w:val="18"/>
        </w:rPr>
        <w:endnoteRef/>
      </w:r>
      <w:r w:rsidR="00251C87">
        <w:rPr>
          <w:rFonts w:ascii="Times New Roman" w:hAnsi="Times New Roman" w:cs="Times New Roman"/>
          <w:sz w:val="18"/>
          <w:szCs w:val="18"/>
          <w:lang w:val="fr-FR"/>
        </w:rPr>
        <w:t xml:space="preserve"> </w:t>
      </w:r>
      <w:r>
        <w:rPr>
          <w:rFonts w:ascii="Times New Roman" w:hAnsi="Times New Roman" w:cs="Times New Roman"/>
          <w:sz w:val="18"/>
          <w:szCs w:val="18"/>
          <w:lang w:val="fr-FR"/>
        </w:rPr>
        <w:t>Voir</w:t>
      </w:r>
      <w:r w:rsidRPr="0028041D">
        <w:rPr>
          <w:rFonts w:ascii="Times New Roman" w:hAnsi="Times New Roman" w:cs="Times New Roman"/>
          <w:i/>
          <w:sz w:val="18"/>
          <w:szCs w:val="18"/>
          <w:lang w:val="fr-FR"/>
        </w:rPr>
        <w:t xml:space="preserve"> Ibid</w:t>
      </w:r>
      <w:r>
        <w:rPr>
          <w:rFonts w:ascii="Times New Roman" w:hAnsi="Times New Roman" w:cs="Times New Roman"/>
          <w:sz w:val="18"/>
          <w:szCs w:val="18"/>
          <w:lang w:val="fr-FR"/>
        </w:rPr>
        <w:t xml:space="preserve">., </w:t>
      </w:r>
      <w:r w:rsidRPr="009A5214">
        <w:rPr>
          <w:rFonts w:ascii="Times New Roman" w:hAnsi="Times New Roman" w:cs="Times New Roman"/>
          <w:sz w:val="18"/>
          <w:szCs w:val="18"/>
          <w:lang w:val="fr-FR"/>
        </w:rPr>
        <w:t>p. 130-131.</w:t>
      </w:r>
    </w:p>
  </w:endnote>
  <w:endnote w:id="71">
    <w:p w:rsidR="00891C3D" w:rsidRPr="00AA030A" w:rsidRDefault="00891C3D" w:rsidP="000A72B6">
      <w:pPr>
        <w:pStyle w:val="Notedefin"/>
        <w:rPr>
          <w:rFonts w:ascii="Times New Roman" w:hAnsi="Times New Roman" w:cs="Times New Roman"/>
          <w:sz w:val="18"/>
          <w:szCs w:val="18"/>
          <w:lang w:val="fr-FR"/>
        </w:rPr>
      </w:pPr>
      <w:r w:rsidRPr="000C3F61">
        <w:rPr>
          <w:rStyle w:val="Appeldenotedefin"/>
          <w:rFonts w:ascii="Times New Roman" w:hAnsi="Times New Roman" w:cs="Times New Roman"/>
          <w:sz w:val="18"/>
          <w:szCs w:val="18"/>
        </w:rPr>
        <w:endnoteRef/>
      </w:r>
      <w:r w:rsidRPr="00AA030A">
        <w:rPr>
          <w:rFonts w:ascii="Times New Roman" w:hAnsi="Times New Roman" w:cs="Times New Roman"/>
          <w:sz w:val="18"/>
          <w:szCs w:val="18"/>
          <w:lang w:val="fr-FR"/>
        </w:rPr>
        <w:t xml:space="preserve"> </w:t>
      </w:r>
      <w:r>
        <w:rPr>
          <w:rFonts w:ascii="Times New Roman" w:hAnsi="Times New Roman" w:cs="Times New Roman"/>
          <w:sz w:val="18"/>
          <w:szCs w:val="18"/>
          <w:lang w:val="fr-FR"/>
        </w:rPr>
        <w:t>V</w:t>
      </w:r>
      <w:r w:rsidRPr="00081A68">
        <w:rPr>
          <w:rFonts w:ascii="Times New Roman" w:hAnsi="Times New Roman" w:cs="Times New Roman"/>
          <w:sz w:val="18"/>
          <w:szCs w:val="18"/>
          <w:lang w:val="fr-FR"/>
        </w:rPr>
        <w:t xml:space="preserve">oir </w:t>
      </w:r>
      <w:r w:rsidRPr="0028041D">
        <w:rPr>
          <w:rFonts w:ascii="Times New Roman" w:hAnsi="Times New Roman" w:cs="Times New Roman"/>
          <w:i/>
          <w:sz w:val="18"/>
          <w:szCs w:val="18"/>
          <w:lang w:val="fr-FR"/>
        </w:rPr>
        <w:t>Ibid</w:t>
      </w:r>
      <w:r>
        <w:rPr>
          <w:rFonts w:ascii="Times New Roman" w:hAnsi="Times New Roman" w:cs="Times New Roman"/>
          <w:sz w:val="18"/>
          <w:szCs w:val="18"/>
          <w:lang w:val="fr-FR"/>
        </w:rPr>
        <w:t>.,</w:t>
      </w:r>
      <w:r w:rsidRPr="00AA030A">
        <w:rPr>
          <w:rFonts w:ascii="Times New Roman" w:hAnsi="Times New Roman" w:cs="Times New Roman"/>
          <w:sz w:val="18"/>
          <w:szCs w:val="18"/>
          <w:lang w:val="fr-FR"/>
        </w:rPr>
        <w:t xml:space="preserve"> p. 96</w:t>
      </w:r>
    </w:p>
  </w:endnote>
  <w:endnote w:id="72">
    <w:p w:rsidR="00891C3D" w:rsidRPr="00081A68" w:rsidRDefault="00891C3D" w:rsidP="000A72B6">
      <w:pPr>
        <w:pStyle w:val="Notedefin"/>
        <w:ind w:left="720" w:firstLine="0"/>
        <w:rPr>
          <w:rFonts w:ascii="Times New Roman" w:hAnsi="Times New Roman" w:cs="Times New Roman"/>
          <w:sz w:val="18"/>
          <w:szCs w:val="18"/>
          <w:lang w:val="fr-FR"/>
        </w:rPr>
      </w:pPr>
      <w:r w:rsidRPr="000C3F61">
        <w:rPr>
          <w:rStyle w:val="Appeldenotedefin"/>
          <w:rFonts w:ascii="Times New Roman" w:hAnsi="Times New Roman" w:cs="Times New Roman"/>
          <w:sz w:val="18"/>
          <w:szCs w:val="18"/>
        </w:rPr>
        <w:endnoteRef/>
      </w:r>
      <w:r>
        <w:rPr>
          <w:rFonts w:ascii="Times New Roman" w:hAnsi="Times New Roman" w:cs="Times New Roman"/>
          <w:sz w:val="18"/>
          <w:szCs w:val="18"/>
          <w:lang w:val="fr-FR"/>
        </w:rPr>
        <w:t xml:space="preserve"> Voir </w:t>
      </w:r>
      <w:r w:rsidRPr="0028041D">
        <w:rPr>
          <w:rFonts w:ascii="Times New Roman" w:hAnsi="Times New Roman" w:cs="Times New Roman"/>
          <w:i/>
          <w:sz w:val="18"/>
          <w:szCs w:val="18"/>
          <w:lang w:val="fr-FR"/>
        </w:rPr>
        <w:t>Ibid.</w:t>
      </w:r>
    </w:p>
  </w:endnote>
  <w:endnote w:id="73">
    <w:p w:rsidR="00891C3D" w:rsidRPr="00081A68" w:rsidRDefault="00891C3D" w:rsidP="000A72B6">
      <w:pPr>
        <w:pStyle w:val="Notedefin"/>
        <w:rPr>
          <w:rFonts w:ascii="Times New Roman" w:hAnsi="Times New Roman" w:cs="Times New Roman"/>
          <w:sz w:val="18"/>
          <w:szCs w:val="18"/>
          <w:lang w:val="fr-FR"/>
        </w:rPr>
      </w:pPr>
      <w:r w:rsidRPr="00081A68">
        <w:rPr>
          <w:rStyle w:val="Appeldenotedefin"/>
          <w:rFonts w:ascii="Times New Roman" w:hAnsi="Times New Roman" w:cs="Times New Roman"/>
          <w:sz w:val="18"/>
          <w:szCs w:val="18"/>
        </w:rPr>
        <w:endnoteRef/>
      </w:r>
      <w:r>
        <w:rPr>
          <w:rFonts w:ascii="Times New Roman" w:hAnsi="Times New Roman" w:cs="Times New Roman"/>
          <w:sz w:val="18"/>
          <w:szCs w:val="18"/>
          <w:lang w:val="fr-FR"/>
        </w:rPr>
        <w:t xml:space="preserve"> V</w:t>
      </w:r>
      <w:r w:rsidRPr="00081A68">
        <w:rPr>
          <w:rFonts w:ascii="Times New Roman" w:hAnsi="Times New Roman" w:cs="Times New Roman"/>
          <w:sz w:val="18"/>
          <w:szCs w:val="18"/>
          <w:lang w:val="fr-FR"/>
        </w:rPr>
        <w:t xml:space="preserve">oir </w:t>
      </w:r>
      <w:r w:rsidRPr="0028041D">
        <w:rPr>
          <w:rFonts w:ascii="Times New Roman" w:hAnsi="Times New Roman" w:cs="Times New Roman"/>
          <w:i/>
          <w:sz w:val="18"/>
          <w:szCs w:val="18"/>
          <w:lang w:val="fr-FR"/>
        </w:rPr>
        <w:t>Ibid</w:t>
      </w:r>
      <w:r w:rsidRPr="00081A68">
        <w:rPr>
          <w:rFonts w:ascii="Times New Roman" w:hAnsi="Times New Roman" w:cs="Times New Roman"/>
          <w:sz w:val="18"/>
          <w:szCs w:val="18"/>
          <w:lang w:val="fr-FR"/>
        </w:rPr>
        <w:t>., p. 97</w:t>
      </w:r>
    </w:p>
  </w:endnote>
  <w:endnote w:id="74">
    <w:p w:rsidR="00891C3D" w:rsidRPr="00081A68" w:rsidRDefault="00891C3D" w:rsidP="000A72B6">
      <w:pPr>
        <w:pStyle w:val="Notedefin"/>
        <w:rPr>
          <w:rFonts w:ascii="Times New Roman" w:hAnsi="Times New Roman" w:cs="Times New Roman"/>
          <w:sz w:val="18"/>
          <w:szCs w:val="18"/>
          <w:lang w:val="fr-FR"/>
        </w:rPr>
      </w:pPr>
      <w:r w:rsidRPr="00081A68">
        <w:rPr>
          <w:rStyle w:val="Appeldenotedefin"/>
          <w:rFonts w:ascii="Times New Roman" w:hAnsi="Times New Roman" w:cs="Times New Roman"/>
          <w:sz w:val="18"/>
          <w:szCs w:val="18"/>
        </w:rPr>
        <w:endnoteRef/>
      </w:r>
      <w:r>
        <w:rPr>
          <w:rFonts w:ascii="Times New Roman" w:hAnsi="Times New Roman" w:cs="Times New Roman"/>
          <w:sz w:val="18"/>
          <w:szCs w:val="18"/>
          <w:lang w:val="fr-FR"/>
        </w:rPr>
        <w:t xml:space="preserve"> V</w:t>
      </w:r>
      <w:r w:rsidRPr="00081A68">
        <w:rPr>
          <w:rFonts w:ascii="Times New Roman" w:hAnsi="Times New Roman" w:cs="Times New Roman"/>
          <w:sz w:val="18"/>
          <w:szCs w:val="18"/>
          <w:lang w:val="fr-FR"/>
        </w:rPr>
        <w:t xml:space="preserve">oir </w:t>
      </w:r>
      <w:r w:rsidRPr="0028041D">
        <w:rPr>
          <w:rFonts w:ascii="Times New Roman" w:hAnsi="Times New Roman" w:cs="Times New Roman"/>
          <w:i/>
          <w:sz w:val="18"/>
          <w:szCs w:val="18"/>
          <w:lang w:val="fr-FR"/>
        </w:rPr>
        <w:t>Ibid</w:t>
      </w:r>
      <w:r w:rsidRPr="00081A68">
        <w:rPr>
          <w:rFonts w:ascii="Times New Roman" w:hAnsi="Times New Roman" w:cs="Times New Roman"/>
          <w:sz w:val="18"/>
          <w:szCs w:val="18"/>
          <w:lang w:val="fr-FR"/>
        </w:rPr>
        <w:t>.,  p.</w:t>
      </w:r>
      <w:r>
        <w:rPr>
          <w:rFonts w:ascii="Times New Roman" w:hAnsi="Times New Roman" w:cs="Times New Roman"/>
          <w:sz w:val="18"/>
          <w:szCs w:val="18"/>
          <w:lang w:val="fr-FR"/>
        </w:rPr>
        <w:t>125</w:t>
      </w:r>
      <w:r w:rsidRPr="00081A68">
        <w:rPr>
          <w:rFonts w:ascii="Times New Roman" w:hAnsi="Times New Roman" w:cs="Times New Roman"/>
          <w:sz w:val="18"/>
          <w:szCs w:val="18"/>
          <w:lang w:val="fr-FR"/>
        </w:rPr>
        <w:t xml:space="preserve"> </w:t>
      </w:r>
    </w:p>
  </w:endnote>
  <w:endnote w:id="75">
    <w:p w:rsidR="00891C3D" w:rsidRPr="00081A68" w:rsidRDefault="00891C3D" w:rsidP="000A72B6">
      <w:pPr>
        <w:pStyle w:val="Notedefin"/>
        <w:rPr>
          <w:rFonts w:ascii="Times New Roman" w:hAnsi="Times New Roman" w:cs="Times New Roman"/>
          <w:sz w:val="18"/>
          <w:szCs w:val="18"/>
          <w:lang w:val="fr-FR"/>
        </w:rPr>
      </w:pPr>
      <w:r w:rsidRPr="00081A68">
        <w:rPr>
          <w:rStyle w:val="Appeldenotedefin"/>
          <w:rFonts w:ascii="Times New Roman" w:hAnsi="Times New Roman" w:cs="Times New Roman"/>
          <w:sz w:val="18"/>
          <w:szCs w:val="18"/>
        </w:rPr>
        <w:endnoteRef/>
      </w:r>
      <w:r>
        <w:rPr>
          <w:rFonts w:ascii="Times New Roman" w:hAnsi="Times New Roman" w:cs="Times New Roman"/>
          <w:sz w:val="18"/>
          <w:szCs w:val="18"/>
          <w:lang w:val="fr-FR"/>
        </w:rPr>
        <w:t xml:space="preserve"> V</w:t>
      </w:r>
      <w:r w:rsidRPr="00081A68">
        <w:rPr>
          <w:rFonts w:ascii="Times New Roman" w:hAnsi="Times New Roman" w:cs="Times New Roman"/>
          <w:sz w:val="18"/>
          <w:szCs w:val="18"/>
          <w:lang w:val="fr-FR"/>
        </w:rPr>
        <w:t xml:space="preserve">oir </w:t>
      </w:r>
      <w:r w:rsidRPr="0028041D">
        <w:rPr>
          <w:rFonts w:ascii="Times New Roman" w:hAnsi="Times New Roman" w:cs="Times New Roman"/>
          <w:i/>
          <w:sz w:val="18"/>
          <w:szCs w:val="18"/>
          <w:lang w:val="fr-FR"/>
        </w:rPr>
        <w:t>Ibid</w:t>
      </w:r>
      <w:r w:rsidRPr="00081A68">
        <w:rPr>
          <w:rFonts w:ascii="Times New Roman" w:hAnsi="Times New Roman" w:cs="Times New Roman"/>
          <w:sz w:val="18"/>
          <w:szCs w:val="18"/>
          <w:lang w:val="fr-FR"/>
        </w:rPr>
        <w:t>., p.</w:t>
      </w:r>
      <w:r>
        <w:rPr>
          <w:rFonts w:ascii="Times New Roman" w:hAnsi="Times New Roman" w:cs="Times New Roman"/>
          <w:sz w:val="18"/>
          <w:szCs w:val="18"/>
          <w:lang w:val="bg-BG"/>
        </w:rPr>
        <w:t xml:space="preserve"> </w:t>
      </w:r>
      <w:r>
        <w:rPr>
          <w:rFonts w:ascii="Times New Roman" w:hAnsi="Times New Roman" w:cs="Times New Roman"/>
          <w:sz w:val="18"/>
          <w:szCs w:val="18"/>
          <w:lang w:val="fr-FR"/>
        </w:rPr>
        <w:t>182</w:t>
      </w:r>
    </w:p>
  </w:endnote>
  <w:endnote w:id="76">
    <w:p w:rsidR="00891C3D" w:rsidRPr="009A5214" w:rsidRDefault="00891C3D" w:rsidP="000A72B6">
      <w:pPr>
        <w:pStyle w:val="Notedefin"/>
        <w:rPr>
          <w:lang w:val="fr-FR"/>
        </w:rPr>
      </w:pPr>
      <w:r w:rsidRPr="00081A68">
        <w:rPr>
          <w:rStyle w:val="Appeldenotedefin"/>
          <w:rFonts w:ascii="Times New Roman" w:hAnsi="Times New Roman" w:cs="Times New Roman"/>
          <w:sz w:val="18"/>
          <w:szCs w:val="18"/>
        </w:rPr>
        <w:endnoteRef/>
      </w:r>
      <w:r w:rsidRPr="00081A68">
        <w:rPr>
          <w:rFonts w:ascii="Times New Roman" w:hAnsi="Times New Roman" w:cs="Times New Roman"/>
          <w:sz w:val="18"/>
          <w:szCs w:val="18"/>
          <w:lang w:val="fr-FR"/>
        </w:rPr>
        <w:t xml:space="preserve"> </w:t>
      </w:r>
      <w:r>
        <w:rPr>
          <w:rFonts w:ascii="Times New Roman" w:hAnsi="Times New Roman" w:cs="Times New Roman"/>
          <w:sz w:val="18"/>
          <w:szCs w:val="18"/>
          <w:lang w:val="fr-FR"/>
        </w:rPr>
        <w:t>V</w:t>
      </w:r>
      <w:r w:rsidRPr="00081A68">
        <w:rPr>
          <w:rFonts w:ascii="Times New Roman" w:hAnsi="Times New Roman" w:cs="Times New Roman"/>
          <w:sz w:val="18"/>
          <w:szCs w:val="18"/>
          <w:lang w:val="fr-FR"/>
        </w:rPr>
        <w:t xml:space="preserve">oir </w:t>
      </w:r>
      <w:r w:rsidRPr="0028041D">
        <w:rPr>
          <w:rFonts w:ascii="Times New Roman" w:hAnsi="Times New Roman" w:cs="Times New Roman"/>
          <w:i/>
          <w:sz w:val="18"/>
          <w:szCs w:val="18"/>
          <w:lang w:val="fr-FR"/>
        </w:rPr>
        <w:t>Ibid</w:t>
      </w:r>
      <w:r w:rsidRPr="00081A68">
        <w:rPr>
          <w:rFonts w:ascii="Times New Roman" w:hAnsi="Times New Roman" w:cs="Times New Roman"/>
          <w:sz w:val="18"/>
          <w:szCs w:val="18"/>
          <w:lang w:val="fr-FR"/>
        </w:rPr>
        <w:t>., Malraux</w:t>
      </w:r>
      <w:r>
        <w:rPr>
          <w:rFonts w:ascii="Times New Roman" w:hAnsi="Times New Roman" w:cs="Times New Roman"/>
          <w:sz w:val="18"/>
          <w:szCs w:val="18"/>
          <w:lang w:val="fr-FR"/>
        </w:rPr>
        <w:t>,</w:t>
      </w:r>
      <w:r w:rsidRPr="00081A68">
        <w:rPr>
          <w:rFonts w:ascii="Times New Roman" w:hAnsi="Times New Roman" w:cs="Times New Roman"/>
          <w:sz w:val="18"/>
          <w:szCs w:val="18"/>
          <w:lang w:val="fr-FR"/>
        </w:rPr>
        <w:t xml:space="preserve"> p. 180</w:t>
      </w:r>
    </w:p>
  </w:endnote>
  <w:endnote w:id="77">
    <w:p w:rsidR="00891C3D" w:rsidRPr="005A7C19" w:rsidRDefault="00891C3D" w:rsidP="00801CF6">
      <w:pPr>
        <w:pStyle w:val="Notedefin"/>
        <w:rPr>
          <w:rFonts w:ascii="Times New Roman" w:hAnsi="Times New Roman" w:cs="Times New Roman"/>
          <w:sz w:val="18"/>
          <w:szCs w:val="18"/>
          <w:lang w:val="fr-FR"/>
        </w:rPr>
      </w:pPr>
      <w:r w:rsidRPr="005A7C19">
        <w:rPr>
          <w:rStyle w:val="Appeldenotedefin"/>
          <w:rFonts w:ascii="Times New Roman" w:hAnsi="Times New Roman" w:cs="Times New Roman"/>
          <w:sz w:val="18"/>
          <w:szCs w:val="18"/>
        </w:rPr>
        <w:endnoteRef/>
      </w:r>
      <w:r w:rsidRPr="005A7C19">
        <w:rPr>
          <w:rFonts w:ascii="Times New Roman" w:hAnsi="Times New Roman" w:cs="Times New Roman"/>
          <w:sz w:val="18"/>
          <w:szCs w:val="18"/>
          <w:lang w:val="fr-FR"/>
        </w:rPr>
        <w:t xml:space="preserve"> Malraux</w:t>
      </w:r>
      <w:r>
        <w:rPr>
          <w:rFonts w:ascii="Times New Roman" w:hAnsi="Times New Roman" w:cs="Times New Roman"/>
          <w:sz w:val="18"/>
          <w:szCs w:val="18"/>
          <w:lang w:val="fr-FR"/>
        </w:rPr>
        <w:t>,</w:t>
      </w:r>
      <w:r w:rsidRPr="005A7C19">
        <w:rPr>
          <w:rFonts w:ascii="Times New Roman" w:hAnsi="Times New Roman" w:cs="Times New Roman"/>
          <w:sz w:val="18"/>
          <w:szCs w:val="18"/>
          <w:lang w:val="fr-FR"/>
        </w:rPr>
        <w:t xml:space="preserve"> André,</w:t>
      </w:r>
      <w:r w:rsidRPr="006E2D39">
        <w:rPr>
          <w:rFonts w:ascii="Times New Roman" w:hAnsi="Times New Roman" w:cs="Times New Roman"/>
          <w:b/>
          <w:sz w:val="24"/>
          <w:szCs w:val="24"/>
          <w:lang w:val="fr-FR"/>
        </w:rPr>
        <w:t xml:space="preserve"> </w:t>
      </w:r>
      <w:r w:rsidRPr="006E2D39">
        <w:rPr>
          <w:rFonts w:ascii="Times New Roman" w:hAnsi="Times New Roman" w:cs="Times New Roman"/>
          <w:sz w:val="18"/>
          <w:szCs w:val="18"/>
          <w:lang w:val="fr-FR"/>
        </w:rPr>
        <w:t>Le Démon de l’absolu</w:t>
      </w:r>
      <w:r>
        <w:rPr>
          <w:rFonts w:ascii="Times New Roman" w:hAnsi="Times New Roman" w:cs="Times New Roman"/>
          <w:sz w:val="18"/>
          <w:szCs w:val="18"/>
          <w:lang w:val="fr-FR"/>
        </w:rPr>
        <w:t>. Op. cit., p. 401</w:t>
      </w:r>
      <w:r w:rsidRPr="005A7C19">
        <w:rPr>
          <w:rFonts w:ascii="Times New Roman" w:hAnsi="Times New Roman" w:cs="Times New Roman"/>
          <w:sz w:val="18"/>
          <w:szCs w:val="18"/>
          <w:lang w:val="fr-FR"/>
        </w:rPr>
        <w:t> </w:t>
      </w:r>
    </w:p>
  </w:endnote>
  <w:endnote w:id="78">
    <w:p w:rsidR="00891C3D" w:rsidRPr="00AA030A" w:rsidRDefault="00891C3D" w:rsidP="00801CF6">
      <w:pPr>
        <w:pStyle w:val="Notedefin"/>
        <w:rPr>
          <w:lang w:val="fr-FR"/>
        </w:rPr>
      </w:pPr>
      <w:r>
        <w:rPr>
          <w:rStyle w:val="Appeldenotedefin"/>
        </w:rPr>
        <w:endnoteRef/>
      </w:r>
      <w:r w:rsidRPr="00AA030A">
        <w:rPr>
          <w:lang w:val="fr-FR"/>
        </w:rPr>
        <w:t xml:space="preserve"> </w:t>
      </w:r>
      <w:r w:rsidRPr="005A7C19">
        <w:rPr>
          <w:rFonts w:ascii="Times New Roman" w:hAnsi="Times New Roman" w:cs="Times New Roman"/>
          <w:color w:val="000000" w:themeColor="text1"/>
          <w:sz w:val="18"/>
          <w:szCs w:val="18"/>
          <w:shd w:val="clear" w:color="auto" w:fill="FFFFFF"/>
          <w:lang w:val="fr-FR"/>
        </w:rPr>
        <w:t>Pascal</w:t>
      </w:r>
      <w:r>
        <w:rPr>
          <w:rFonts w:ascii="Times New Roman" w:hAnsi="Times New Roman" w:cs="Times New Roman"/>
          <w:color w:val="000000" w:themeColor="text1"/>
          <w:sz w:val="18"/>
          <w:szCs w:val="18"/>
          <w:shd w:val="clear" w:color="auto" w:fill="FFFFFF"/>
          <w:lang w:val="fr-FR"/>
        </w:rPr>
        <w:t>,</w:t>
      </w:r>
      <w:r w:rsidRPr="005A7C19">
        <w:rPr>
          <w:rFonts w:ascii="Times New Roman" w:hAnsi="Times New Roman" w:cs="Times New Roman"/>
          <w:color w:val="000000" w:themeColor="text1"/>
          <w:sz w:val="18"/>
          <w:szCs w:val="18"/>
          <w:shd w:val="clear" w:color="auto" w:fill="FFFFFF"/>
          <w:lang w:val="fr-FR"/>
        </w:rPr>
        <w:t xml:space="preserve"> Blaise. Chapitre XXVIII Pensées chrestiennes : 1678 n020 p. 238-239</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9442333"/>
      <w:docPartObj>
        <w:docPartGallery w:val="Page Numbers (Bottom of Page)"/>
        <w:docPartUnique/>
      </w:docPartObj>
    </w:sdtPr>
    <w:sdtEndPr>
      <w:rPr>
        <w:noProof/>
      </w:rPr>
    </w:sdtEndPr>
    <w:sdtContent>
      <w:p w:rsidR="00891C3D" w:rsidRDefault="00247E97">
        <w:pPr>
          <w:pStyle w:val="Pieddepage"/>
          <w:jc w:val="right"/>
        </w:pPr>
        <w:r>
          <w:fldChar w:fldCharType="begin"/>
        </w:r>
        <w:r w:rsidR="00891C3D">
          <w:instrText xml:space="preserve"> PAGE   \* MERGEFORMAT </w:instrText>
        </w:r>
        <w:r>
          <w:fldChar w:fldCharType="separate"/>
        </w:r>
        <w:r w:rsidR="00A03EA1">
          <w:rPr>
            <w:noProof/>
          </w:rPr>
          <w:t>1</w:t>
        </w:r>
        <w:r>
          <w:rPr>
            <w:noProof/>
          </w:rPr>
          <w:fldChar w:fldCharType="end"/>
        </w:r>
      </w:p>
    </w:sdtContent>
  </w:sdt>
  <w:p w:rsidR="00891C3D" w:rsidRDefault="00891C3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EA1" w:rsidRDefault="00A03EA1" w:rsidP="00EA055F">
      <w:pPr>
        <w:spacing w:line="240" w:lineRule="auto"/>
      </w:pPr>
      <w:r>
        <w:separator/>
      </w:r>
    </w:p>
  </w:footnote>
  <w:footnote w:type="continuationSeparator" w:id="0">
    <w:p w:rsidR="00A03EA1" w:rsidRDefault="00A03EA1" w:rsidP="00EA055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90818"/>
    <w:multiLevelType w:val="hybridMultilevel"/>
    <w:tmpl w:val="C2E2D0A2"/>
    <w:lvl w:ilvl="0" w:tplc="B74668D2">
      <w:start w:val="16"/>
      <w:numFmt w:val="bullet"/>
      <w:lvlText w:val="-"/>
      <w:lvlJc w:val="left"/>
      <w:pPr>
        <w:ind w:left="1980" w:hanging="360"/>
      </w:pPr>
      <w:rPr>
        <w:rFonts w:ascii="Times New Roman" w:eastAsiaTheme="minorHAnsi" w:hAnsi="Times New Roman" w:cs="Times New Roman" w:hint="default"/>
      </w:rPr>
    </w:lvl>
    <w:lvl w:ilvl="1" w:tplc="04090003">
      <w:start w:val="1"/>
      <w:numFmt w:val="bullet"/>
      <w:lvlText w:val="o"/>
      <w:lvlJc w:val="left"/>
      <w:pPr>
        <w:ind w:left="-450" w:hanging="360"/>
      </w:pPr>
      <w:rPr>
        <w:rFonts w:ascii="Courier New" w:hAnsi="Courier New" w:cs="Courier New" w:hint="default"/>
      </w:rPr>
    </w:lvl>
    <w:lvl w:ilvl="2" w:tplc="04090005">
      <w:start w:val="1"/>
      <w:numFmt w:val="bullet"/>
      <w:lvlText w:val=""/>
      <w:lvlJc w:val="left"/>
      <w:pPr>
        <w:ind w:left="270" w:hanging="360"/>
      </w:pPr>
      <w:rPr>
        <w:rFonts w:ascii="Wingdings" w:hAnsi="Wingdings" w:hint="default"/>
      </w:rPr>
    </w:lvl>
    <w:lvl w:ilvl="3" w:tplc="04090001" w:tentative="1">
      <w:start w:val="1"/>
      <w:numFmt w:val="bullet"/>
      <w:lvlText w:val=""/>
      <w:lvlJc w:val="left"/>
      <w:pPr>
        <w:ind w:left="990" w:hanging="360"/>
      </w:pPr>
      <w:rPr>
        <w:rFonts w:ascii="Symbol" w:hAnsi="Symbol" w:hint="default"/>
      </w:rPr>
    </w:lvl>
    <w:lvl w:ilvl="4" w:tplc="04090003" w:tentative="1">
      <w:start w:val="1"/>
      <w:numFmt w:val="bullet"/>
      <w:lvlText w:val="o"/>
      <w:lvlJc w:val="left"/>
      <w:pPr>
        <w:ind w:left="1710" w:hanging="360"/>
      </w:pPr>
      <w:rPr>
        <w:rFonts w:ascii="Courier New" w:hAnsi="Courier New" w:cs="Courier New" w:hint="default"/>
      </w:rPr>
    </w:lvl>
    <w:lvl w:ilvl="5" w:tplc="04090005" w:tentative="1">
      <w:start w:val="1"/>
      <w:numFmt w:val="bullet"/>
      <w:lvlText w:val=""/>
      <w:lvlJc w:val="left"/>
      <w:pPr>
        <w:ind w:left="2430" w:hanging="360"/>
      </w:pPr>
      <w:rPr>
        <w:rFonts w:ascii="Wingdings" w:hAnsi="Wingdings" w:hint="default"/>
      </w:rPr>
    </w:lvl>
    <w:lvl w:ilvl="6" w:tplc="04090001" w:tentative="1">
      <w:start w:val="1"/>
      <w:numFmt w:val="bullet"/>
      <w:lvlText w:val=""/>
      <w:lvlJc w:val="left"/>
      <w:pPr>
        <w:ind w:left="3150" w:hanging="360"/>
      </w:pPr>
      <w:rPr>
        <w:rFonts w:ascii="Symbol" w:hAnsi="Symbol" w:hint="default"/>
      </w:rPr>
    </w:lvl>
    <w:lvl w:ilvl="7" w:tplc="04090003" w:tentative="1">
      <w:start w:val="1"/>
      <w:numFmt w:val="bullet"/>
      <w:lvlText w:val="o"/>
      <w:lvlJc w:val="left"/>
      <w:pPr>
        <w:ind w:left="3870" w:hanging="360"/>
      </w:pPr>
      <w:rPr>
        <w:rFonts w:ascii="Courier New" w:hAnsi="Courier New" w:cs="Courier New" w:hint="default"/>
      </w:rPr>
    </w:lvl>
    <w:lvl w:ilvl="8" w:tplc="04090005" w:tentative="1">
      <w:start w:val="1"/>
      <w:numFmt w:val="bullet"/>
      <w:lvlText w:val=""/>
      <w:lvlJc w:val="left"/>
      <w:pPr>
        <w:ind w:left="4590" w:hanging="360"/>
      </w:pPr>
      <w:rPr>
        <w:rFonts w:ascii="Wingdings" w:hAnsi="Wingdings" w:hint="default"/>
      </w:rPr>
    </w:lvl>
  </w:abstractNum>
  <w:abstractNum w:abstractNumId="1">
    <w:nsid w:val="36192AE4"/>
    <w:multiLevelType w:val="hybridMultilevel"/>
    <w:tmpl w:val="BD2CC174"/>
    <w:lvl w:ilvl="0" w:tplc="2A00BF9A">
      <w:numFmt w:val="bullet"/>
      <w:lvlText w:val=""/>
      <w:lvlJc w:val="left"/>
      <w:pPr>
        <w:ind w:left="360" w:hanging="360"/>
      </w:pPr>
      <w:rPr>
        <w:rFonts w:ascii="Wingdings" w:eastAsiaTheme="minorHAnsi" w:hAnsi="Wingdings" w:cs="Times New Roman" w:hint="default"/>
        <w:b/>
        <w:i w:val="0"/>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535B1D9C"/>
    <w:multiLevelType w:val="hybridMultilevel"/>
    <w:tmpl w:val="6B9A8CA8"/>
    <w:lvl w:ilvl="0" w:tplc="003411CE">
      <w:numFmt w:val="bullet"/>
      <w:lvlText w:val="-"/>
      <w:lvlJc w:val="left"/>
      <w:pPr>
        <w:ind w:left="1080" w:hanging="360"/>
      </w:pPr>
      <w:rPr>
        <w:rFonts w:ascii="Times New Roman" w:eastAsia="Calibr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CD71327"/>
    <w:multiLevelType w:val="hybridMultilevel"/>
    <w:tmpl w:val="46964280"/>
    <w:lvl w:ilvl="0" w:tplc="A00A4FCE">
      <w:start w:val="1"/>
      <w:numFmt w:val="upperLetter"/>
      <w:lvlText w:val="%1."/>
      <w:lvlJc w:val="left"/>
      <w:pPr>
        <w:ind w:left="1620" w:hanging="360"/>
      </w:pPr>
      <w:rPr>
        <w:rFonts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defaultTabStop w:val="720"/>
  <w:hyphenationZone w:val="425"/>
  <w:drawingGridHorizontalSpacing w:val="110"/>
  <w:displayHorizontalDrawingGridEvery w:val="2"/>
  <w:displayVerticalDrawingGridEvery w:val="2"/>
  <w:characterSpacingControl w:val="doNotCompress"/>
  <w:savePreviewPicture/>
  <w:footnotePr>
    <w:footnote w:id="-1"/>
    <w:footnote w:id="0"/>
  </w:footnotePr>
  <w:endnotePr>
    <w:numFmt w:val="decimal"/>
    <w:endnote w:id="-1"/>
    <w:endnote w:id="0"/>
  </w:endnotePr>
  <w:compat/>
  <w:rsids>
    <w:rsidRoot w:val="00EA055F"/>
    <w:rsid w:val="00036A7C"/>
    <w:rsid w:val="000A72B6"/>
    <w:rsid w:val="000D430E"/>
    <w:rsid w:val="000E740F"/>
    <w:rsid w:val="00112626"/>
    <w:rsid w:val="00124212"/>
    <w:rsid w:val="00142856"/>
    <w:rsid w:val="001C212A"/>
    <w:rsid w:val="001E2518"/>
    <w:rsid w:val="00223432"/>
    <w:rsid w:val="002319BA"/>
    <w:rsid w:val="00247E97"/>
    <w:rsid w:val="00251C87"/>
    <w:rsid w:val="002539EA"/>
    <w:rsid w:val="00270AD7"/>
    <w:rsid w:val="003656DC"/>
    <w:rsid w:val="00377C83"/>
    <w:rsid w:val="003B4FA7"/>
    <w:rsid w:val="003E5AC4"/>
    <w:rsid w:val="00403352"/>
    <w:rsid w:val="00403B8A"/>
    <w:rsid w:val="00410FE9"/>
    <w:rsid w:val="00453F69"/>
    <w:rsid w:val="004577C8"/>
    <w:rsid w:val="00477A90"/>
    <w:rsid w:val="004827B5"/>
    <w:rsid w:val="00483445"/>
    <w:rsid w:val="004B124C"/>
    <w:rsid w:val="004C3371"/>
    <w:rsid w:val="004C5789"/>
    <w:rsid w:val="004F7E53"/>
    <w:rsid w:val="0050750A"/>
    <w:rsid w:val="00511A2B"/>
    <w:rsid w:val="00515DAE"/>
    <w:rsid w:val="0055663D"/>
    <w:rsid w:val="00564026"/>
    <w:rsid w:val="00590722"/>
    <w:rsid w:val="00597DB0"/>
    <w:rsid w:val="005A6A28"/>
    <w:rsid w:val="005B4878"/>
    <w:rsid w:val="005B78D9"/>
    <w:rsid w:val="005C2DFF"/>
    <w:rsid w:val="005C32E4"/>
    <w:rsid w:val="005D09E6"/>
    <w:rsid w:val="006133BF"/>
    <w:rsid w:val="0062334E"/>
    <w:rsid w:val="00631A40"/>
    <w:rsid w:val="006520EB"/>
    <w:rsid w:val="006637BD"/>
    <w:rsid w:val="00664859"/>
    <w:rsid w:val="00667F77"/>
    <w:rsid w:val="006D5B92"/>
    <w:rsid w:val="00710D0C"/>
    <w:rsid w:val="00772745"/>
    <w:rsid w:val="00791F8D"/>
    <w:rsid w:val="007A7D45"/>
    <w:rsid w:val="007C0EFC"/>
    <w:rsid w:val="007D14F1"/>
    <w:rsid w:val="007D5C9D"/>
    <w:rsid w:val="00801CF6"/>
    <w:rsid w:val="00804035"/>
    <w:rsid w:val="0081412F"/>
    <w:rsid w:val="00862B67"/>
    <w:rsid w:val="00891C3D"/>
    <w:rsid w:val="008A33CE"/>
    <w:rsid w:val="00907B73"/>
    <w:rsid w:val="00950547"/>
    <w:rsid w:val="009D481E"/>
    <w:rsid w:val="00A03EA1"/>
    <w:rsid w:val="00A13F8D"/>
    <w:rsid w:val="00A42A6C"/>
    <w:rsid w:val="00A866C7"/>
    <w:rsid w:val="00A94B26"/>
    <w:rsid w:val="00A97C43"/>
    <w:rsid w:val="00AC637A"/>
    <w:rsid w:val="00B00B94"/>
    <w:rsid w:val="00B0215D"/>
    <w:rsid w:val="00B113CA"/>
    <w:rsid w:val="00B1314C"/>
    <w:rsid w:val="00B853CF"/>
    <w:rsid w:val="00BB1DD6"/>
    <w:rsid w:val="00BD1A34"/>
    <w:rsid w:val="00BD3C80"/>
    <w:rsid w:val="00BE1410"/>
    <w:rsid w:val="00BE7807"/>
    <w:rsid w:val="00C03076"/>
    <w:rsid w:val="00C8245B"/>
    <w:rsid w:val="00C90A3B"/>
    <w:rsid w:val="00CA209C"/>
    <w:rsid w:val="00CC06DE"/>
    <w:rsid w:val="00CC5ACA"/>
    <w:rsid w:val="00CF2841"/>
    <w:rsid w:val="00D11457"/>
    <w:rsid w:val="00D53D76"/>
    <w:rsid w:val="00DA0A20"/>
    <w:rsid w:val="00DA76B2"/>
    <w:rsid w:val="00DD46EE"/>
    <w:rsid w:val="00E07B22"/>
    <w:rsid w:val="00E34EB7"/>
    <w:rsid w:val="00E716F8"/>
    <w:rsid w:val="00EA055F"/>
    <w:rsid w:val="00EB192E"/>
    <w:rsid w:val="00EC503F"/>
    <w:rsid w:val="00F15A8F"/>
    <w:rsid w:val="00F37844"/>
    <w:rsid w:val="00F45621"/>
    <w:rsid w:val="00F56B6D"/>
    <w:rsid w:val="00F62FC5"/>
    <w:rsid w:val="00F70D2C"/>
    <w:rsid w:val="00FA1DE3"/>
    <w:rsid w:val="00FC56E3"/>
    <w:rsid w:val="00FD3C9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55F"/>
  </w:style>
  <w:style w:type="paragraph" w:styleId="Titre1">
    <w:name w:val="heading 1"/>
    <w:basedOn w:val="Normal"/>
    <w:next w:val="Normal"/>
    <w:link w:val="Titre1Car"/>
    <w:uiPriority w:val="9"/>
    <w:qFormat/>
    <w:rsid w:val="00631A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EA055F"/>
    <w:rPr>
      <w:b/>
      <w:bCs/>
    </w:rPr>
  </w:style>
  <w:style w:type="paragraph" w:styleId="Notedebasdepage">
    <w:name w:val="footnote text"/>
    <w:basedOn w:val="Normal"/>
    <w:link w:val="NotedebasdepageCar"/>
    <w:uiPriority w:val="99"/>
    <w:unhideWhenUsed/>
    <w:rsid w:val="00EA055F"/>
    <w:pPr>
      <w:spacing w:line="240" w:lineRule="auto"/>
    </w:pPr>
    <w:rPr>
      <w:sz w:val="20"/>
      <w:szCs w:val="20"/>
    </w:rPr>
  </w:style>
  <w:style w:type="character" w:customStyle="1" w:styleId="NotedebasdepageCar">
    <w:name w:val="Note de bas de page Car"/>
    <w:basedOn w:val="Policepardfaut"/>
    <w:link w:val="Notedebasdepage"/>
    <w:uiPriority w:val="99"/>
    <w:rsid w:val="00EA055F"/>
    <w:rPr>
      <w:sz w:val="20"/>
      <w:szCs w:val="20"/>
    </w:rPr>
  </w:style>
  <w:style w:type="character" w:styleId="Appelnotedebasdep">
    <w:name w:val="footnote reference"/>
    <w:basedOn w:val="Policepardfaut"/>
    <w:uiPriority w:val="99"/>
    <w:semiHidden/>
    <w:unhideWhenUsed/>
    <w:rsid w:val="00EA055F"/>
    <w:rPr>
      <w:vertAlign w:val="superscript"/>
    </w:rPr>
  </w:style>
  <w:style w:type="character" w:styleId="Lienhypertexte">
    <w:name w:val="Hyperlink"/>
    <w:basedOn w:val="Policepardfaut"/>
    <w:uiPriority w:val="99"/>
    <w:unhideWhenUsed/>
    <w:rsid w:val="00EA055F"/>
    <w:rPr>
      <w:color w:val="0000FF"/>
      <w:u w:val="single"/>
    </w:rPr>
  </w:style>
  <w:style w:type="paragraph" w:styleId="NormalWeb">
    <w:name w:val="Normal (Web)"/>
    <w:basedOn w:val="Normal"/>
    <w:uiPriority w:val="99"/>
    <w:unhideWhenUsed/>
    <w:rsid w:val="00EA055F"/>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customStyle="1" w:styleId="romain">
    <w:name w:val="romain"/>
    <w:basedOn w:val="Policepardfaut"/>
    <w:rsid w:val="00EA055F"/>
  </w:style>
  <w:style w:type="character" w:customStyle="1" w:styleId="Titre1Car">
    <w:name w:val="Titre 1 Car"/>
    <w:basedOn w:val="Policepardfaut"/>
    <w:link w:val="Titre1"/>
    <w:uiPriority w:val="9"/>
    <w:rsid w:val="00631A40"/>
    <w:rPr>
      <w:rFonts w:asciiTheme="majorHAnsi" w:eastAsiaTheme="majorEastAsia" w:hAnsiTheme="majorHAnsi" w:cstheme="majorBidi"/>
      <w:b/>
      <w:bCs/>
      <w:color w:val="365F91" w:themeColor="accent1" w:themeShade="BF"/>
      <w:sz w:val="28"/>
      <w:szCs w:val="28"/>
    </w:rPr>
  </w:style>
  <w:style w:type="character" w:styleId="Accentuation">
    <w:name w:val="Emphasis"/>
    <w:basedOn w:val="Policepardfaut"/>
    <w:uiPriority w:val="99"/>
    <w:qFormat/>
    <w:rsid w:val="00631A40"/>
    <w:rPr>
      <w:i/>
      <w:iCs/>
    </w:rPr>
  </w:style>
  <w:style w:type="paragraph" w:styleId="Paragraphedeliste">
    <w:name w:val="List Paragraph"/>
    <w:basedOn w:val="Normal"/>
    <w:uiPriority w:val="34"/>
    <w:qFormat/>
    <w:rsid w:val="0081412F"/>
    <w:pPr>
      <w:ind w:left="720"/>
      <w:contextualSpacing/>
    </w:pPr>
  </w:style>
  <w:style w:type="paragraph" w:styleId="En-tte">
    <w:name w:val="header"/>
    <w:basedOn w:val="Normal"/>
    <w:link w:val="En-tteCar"/>
    <w:uiPriority w:val="99"/>
    <w:unhideWhenUsed/>
    <w:rsid w:val="00772745"/>
    <w:pPr>
      <w:tabs>
        <w:tab w:val="center" w:pos="4680"/>
        <w:tab w:val="right" w:pos="9360"/>
      </w:tabs>
      <w:spacing w:line="240" w:lineRule="auto"/>
    </w:pPr>
  </w:style>
  <w:style w:type="character" w:customStyle="1" w:styleId="En-tteCar">
    <w:name w:val="En-tête Car"/>
    <w:basedOn w:val="Policepardfaut"/>
    <w:link w:val="En-tte"/>
    <w:uiPriority w:val="99"/>
    <w:rsid w:val="00772745"/>
  </w:style>
  <w:style w:type="paragraph" w:styleId="Pieddepage">
    <w:name w:val="footer"/>
    <w:basedOn w:val="Normal"/>
    <w:link w:val="PieddepageCar"/>
    <w:uiPriority w:val="99"/>
    <w:unhideWhenUsed/>
    <w:rsid w:val="00772745"/>
    <w:pPr>
      <w:tabs>
        <w:tab w:val="center" w:pos="4680"/>
        <w:tab w:val="right" w:pos="9360"/>
      </w:tabs>
      <w:spacing w:line="240" w:lineRule="auto"/>
    </w:pPr>
  </w:style>
  <w:style w:type="character" w:customStyle="1" w:styleId="PieddepageCar">
    <w:name w:val="Pied de page Car"/>
    <w:basedOn w:val="Policepardfaut"/>
    <w:link w:val="Pieddepage"/>
    <w:uiPriority w:val="99"/>
    <w:rsid w:val="00772745"/>
  </w:style>
  <w:style w:type="character" w:customStyle="1" w:styleId="tlfcexemple">
    <w:name w:val="tlf_cexemple"/>
    <w:basedOn w:val="Policepardfaut"/>
    <w:rsid w:val="00DA0A20"/>
  </w:style>
  <w:style w:type="character" w:customStyle="1" w:styleId="tlfsmallcaps">
    <w:name w:val="tlf_smallcaps"/>
    <w:basedOn w:val="Policepardfaut"/>
    <w:rsid w:val="00DA0A20"/>
  </w:style>
  <w:style w:type="character" w:customStyle="1" w:styleId="tlfctitre">
    <w:name w:val="tlf_ctitre"/>
    <w:basedOn w:val="Policepardfaut"/>
    <w:rsid w:val="00DA0A20"/>
  </w:style>
  <w:style w:type="character" w:customStyle="1" w:styleId="tlfcdate">
    <w:name w:val="tlf_cdate"/>
    <w:basedOn w:val="Policepardfaut"/>
    <w:rsid w:val="00DA0A20"/>
  </w:style>
  <w:style w:type="paragraph" w:styleId="Notedefin">
    <w:name w:val="endnote text"/>
    <w:basedOn w:val="Normal"/>
    <w:link w:val="NotedefinCar"/>
    <w:uiPriority w:val="99"/>
    <w:semiHidden/>
    <w:unhideWhenUsed/>
    <w:rsid w:val="00477A90"/>
    <w:pPr>
      <w:spacing w:line="240" w:lineRule="auto"/>
    </w:pPr>
    <w:rPr>
      <w:sz w:val="20"/>
      <w:szCs w:val="20"/>
    </w:rPr>
  </w:style>
  <w:style w:type="character" w:customStyle="1" w:styleId="NotedefinCar">
    <w:name w:val="Note de fin Car"/>
    <w:basedOn w:val="Policepardfaut"/>
    <w:link w:val="Notedefin"/>
    <w:uiPriority w:val="99"/>
    <w:semiHidden/>
    <w:rsid w:val="00477A90"/>
    <w:rPr>
      <w:sz w:val="20"/>
      <w:szCs w:val="20"/>
    </w:rPr>
  </w:style>
  <w:style w:type="character" w:styleId="Appeldenotedefin">
    <w:name w:val="endnote reference"/>
    <w:basedOn w:val="Policepardfaut"/>
    <w:uiPriority w:val="99"/>
    <w:semiHidden/>
    <w:unhideWhenUsed/>
    <w:rsid w:val="00477A9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55F"/>
  </w:style>
  <w:style w:type="paragraph" w:styleId="Heading1">
    <w:name w:val="heading 1"/>
    <w:basedOn w:val="Normal"/>
    <w:next w:val="Normal"/>
    <w:link w:val="Heading1Char"/>
    <w:uiPriority w:val="9"/>
    <w:qFormat/>
    <w:rsid w:val="00631A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A055F"/>
    <w:rPr>
      <w:b/>
      <w:bCs/>
    </w:rPr>
  </w:style>
  <w:style w:type="paragraph" w:styleId="FootnoteText">
    <w:name w:val="footnote text"/>
    <w:basedOn w:val="Normal"/>
    <w:link w:val="FootnoteTextChar"/>
    <w:uiPriority w:val="99"/>
    <w:unhideWhenUsed/>
    <w:rsid w:val="00EA055F"/>
    <w:pPr>
      <w:spacing w:line="240" w:lineRule="auto"/>
    </w:pPr>
    <w:rPr>
      <w:sz w:val="20"/>
      <w:szCs w:val="20"/>
    </w:rPr>
  </w:style>
  <w:style w:type="character" w:customStyle="1" w:styleId="FootnoteTextChar">
    <w:name w:val="Footnote Text Char"/>
    <w:basedOn w:val="DefaultParagraphFont"/>
    <w:link w:val="FootnoteText"/>
    <w:uiPriority w:val="99"/>
    <w:rsid w:val="00EA055F"/>
    <w:rPr>
      <w:sz w:val="20"/>
      <w:szCs w:val="20"/>
    </w:rPr>
  </w:style>
  <w:style w:type="character" w:styleId="FootnoteReference">
    <w:name w:val="footnote reference"/>
    <w:basedOn w:val="DefaultParagraphFont"/>
    <w:uiPriority w:val="99"/>
    <w:semiHidden/>
    <w:unhideWhenUsed/>
    <w:rsid w:val="00EA055F"/>
    <w:rPr>
      <w:vertAlign w:val="superscript"/>
    </w:rPr>
  </w:style>
  <w:style w:type="character" w:styleId="Hyperlink">
    <w:name w:val="Hyperlink"/>
    <w:basedOn w:val="DefaultParagraphFont"/>
    <w:uiPriority w:val="99"/>
    <w:unhideWhenUsed/>
    <w:rsid w:val="00EA055F"/>
    <w:rPr>
      <w:color w:val="0000FF"/>
      <w:u w:val="single"/>
    </w:rPr>
  </w:style>
  <w:style w:type="paragraph" w:styleId="NormalWeb">
    <w:name w:val="Normal (Web)"/>
    <w:basedOn w:val="Normal"/>
    <w:uiPriority w:val="99"/>
    <w:unhideWhenUsed/>
    <w:rsid w:val="00EA055F"/>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customStyle="1" w:styleId="romain">
    <w:name w:val="romain"/>
    <w:basedOn w:val="DefaultParagraphFont"/>
    <w:rsid w:val="00EA055F"/>
  </w:style>
  <w:style w:type="character" w:customStyle="1" w:styleId="Heading1Char">
    <w:name w:val="Heading 1 Char"/>
    <w:basedOn w:val="DefaultParagraphFont"/>
    <w:link w:val="Heading1"/>
    <w:uiPriority w:val="9"/>
    <w:rsid w:val="00631A40"/>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99"/>
    <w:qFormat/>
    <w:rsid w:val="00631A40"/>
    <w:rPr>
      <w:i/>
      <w:iCs/>
    </w:rPr>
  </w:style>
  <w:style w:type="paragraph" w:styleId="ListParagraph">
    <w:name w:val="List Paragraph"/>
    <w:basedOn w:val="Normal"/>
    <w:uiPriority w:val="34"/>
    <w:qFormat/>
    <w:rsid w:val="0081412F"/>
    <w:pPr>
      <w:ind w:left="720"/>
      <w:contextualSpacing/>
    </w:pPr>
  </w:style>
  <w:style w:type="paragraph" w:styleId="Header">
    <w:name w:val="header"/>
    <w:basedOn w:val="Normal"/>
    <w:link w:val="HeaderChar"/>
    <w:uiPriority w:val="99"/>
    <w:unhideWhenUsed/>
    <w:rsid w:val="00772745"/>
    <w:pPr>
      <w:tabs>
        <w:tab w:val="center" w:pos="4680"/>
        <w:tab w:val="right" w:pos="9360"/>
      </w:tabs>
      <w:spacing w:line="240" w:lineRule="auto"/>
    </w:pPr>
  </w:style>
  <w:style w:type="character" w:customStyle="1" w:styleId="HeaderChar">
    <w:name w:val="Header Char"/>
    <w:basedOn w:val="DefaultParagraphFont"/>
    <w:link w:val="Header"/>
    <w:uiPriority w:val="99"/>
    <w:rsid w:val="00772745"/>
  </w:style>
  <w:style w:type="paragraph" w:styleId="Footer">
    <w:name w:val="footer"/>
    <w:basedOn w:val="Normal"/>
    <w:link w:val="FooterChar"/>
    <w:uiPriority w:val="99"/>
    <w:unhideWhenUsed/>
    <w:rsid w:val="00772745"/>
    <w:pPr>
      <w:tabs>
        <w:tab w:val="center" w:pos="4680"/>
        <w:tab w:val="right" w:pos="9360"/>
      </w:tabs>
      <w:spacing w:line="240" w:lineRule="auto"/>
    </w:pPr>
  </w:style>
  <w:style w:type="character" w:customStyle="1" w:styleId="FooterChar">
    <w:name w:val="Footer Char"/>
    <w:basedOn w:val="DefaultParagraphFont"/>
    <w:link w:val="Footer"/>
    <w:uiPriority w:val="99"/>
    <w:rsid w:val="00772745"/>
  </w:style>
  <w:style w:type="character" w:customStyle="1" w:styleId="tlfcexemple">
    <w:name w:val="tlf_cexemple"/>
    <w:basedOn w:val="DefaultParagraphFont"/>
    <w:rsid w:val="00DA0A20"/>
  </w:style>
  <w:style w:type="character" w:customStyle="1" w:styleId="tlfsmallcaps">
    <w:name w:val="tlf_smallcaps"/>
    <w:basedOn w:val="DefaultParagraphFont"/>
    <w:rsid w:val="00DA0A20"/>
  </w:style>
  <w:style w:type="character" w:customStyle="1" w:styleId="tlfctitre">
    <w:name w:val="tlf_ctitre"/>
    <w:basedOn w:val="DefaultParagraphFont"/>
    <w:rsid w:val="00DA0A20"/>
  </w:style>
  <w:style w:type="character" w:customStyle="1" w:styleId="tlfcdate">
    <w:name w:val="tlf_cdate"/>
    <w:basedOn w:val="DefaultParagraphFont"/>
    <w:rsid w:val="00DA0A20"/>
  </w:style>
  <w:style w:type="paragraph" w:styleId="EndnoteText">
    <w:name w:val="endnote text"/>
    <w:basedOn w:val="Normal"/>
    <w:link w:val="EndnoteTextChar"/>
    <w:uiPriority w:val="99"/>
    <w:semiHidden/>
    <w:unhideWhenUsed/>
    <w:rsid w:val="00477A90"/>
    <w:pPr>
      <w:spacing w:line="240" w:lineRule="auto"/>
    </w:pPr>
    <w:rPr>
      <w:sz w:val="20"/>
      <w:szCs w:val="20"/>
    </w:rPr>
  </w:style>
  <w:style w:type="character" w:customStyle="1" w:styleId="EndnoteTextChar">
    <w:name w:val="Endnote Text Char"/>
    <w:basedOn w:val="DefaultParagraphFont"/>
    <w:link w:val="EndnoteText"/>
    <w:uiPriority w:val="99"/>
    <w:semiHidden/>
    <w:rsid w:val="00477A90"/>
    <w:rPr>
      <w:sz w:val="20"/>
      <w:szCs w:val="20"/>
    </w:rPr>
  </w:style>
  <w:style w:type="character" w:styleId="EndnoteReference">
    <w:name w:val="endnote reference"/>
    <w:basedOn w:val="DefaultParagraphFont"/>
    <w:uiPriority w:val="99"/>
    <w:semiHidden/>
    <w:unhideWhenUsed/>
    <w:rsid w:val="00477A90"/>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G%C3%A9rard_Genette" TargetMode="External"/><Relationship Id="rId13" Type="http://schemas.openxmlformats.org/officeDocument/2006/relationships/hyperlink" Target="https://www.synonymeur.com/synonyme/infortune/"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ynonymeur.com/synonyme/cris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ynonymeur.com/synonyme/circonstanc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ynonymeur.com/synonyme/aventure/" TargetMode="External"/><Relationship Id="rId4" Type="http://schemas.openxmlformats.org/officeDocument/2006/relationships/settings" Target="settings.xml"/><Relationship Id="rId9" Type="http://schemas.openxmlformats.org/officeDocument/2006/relationships/hyperlink" Target="https://fr.wikipedia.org/w/index.php?title=%27%27Paratexte&amp;action=edit&amp;redlink=1" TargetMode="External"/><Relationship Id="rId14" Type="http://schemas.openxmlformats.org/officeDocument/2006/relationships/hyperlink" Target="https://www.synonymeur.com/synonyme/malheur/" TargetMode="External"/></Relationships>
</file>

<file path=word/_rels/endnotes.xml.rels><?xml version="1.0" encoding="UTF-8" standalone="yes"?>
<Relationships xmlns="http://schemas.openxmlformats.org/package/2006/relationships"><Relationship Id="rId13" Type="http://schemas.openxmlformats.org/officeDocument/2006/relationships/hyperlink" Target="https://fr.wikipedia.org/wiki/Laos" TargetMode="External"/><Relationship Id="rId18" Type="http://schemas.openxmlformats.org/officeDocument/2006/relationships/hyperlink" Target="https://fr.wikipedia.org/wiki/Kedah" TargetMode="External"/><Relationship Id="rId26" Type="http://schemas.openxmlformats.org/officeDocument/2006/relationships/hyperlink" Target="https://fr.wikipedia.org/wiki/Terengganu" TargetMode="External"/><Relationship Id="rId39" Type="http://schemas.openxmlformats.org/officeDocument/2006/relationships/hyperlink" Target="https://fr.wikipedia.org/wiki/Bouddhisme" TargetMode="External"/><Relationship Id="rId21" Type="http://schemas.openxmlformats.org/officeDocument/2006/relationships/hyperlink" Target="https://fr.wikipedia.org/wiki/Negeri_Sembilan" TargetMode="External"/><Relationship Id="rId34" Type="http://schemas.openxmlformats.org/officeDocument/2006/relationships/hyperlink" Target="https://fr.wikipedia.org/wiki/Indochine" TargetMode="External"/><Relationship Id="rId42" Type="http://schemas.openxmlformats.org/officeDocument/2006/relationships/hyperlink" Target="https://fr.wikipedia.org/wiki/Inde" TargetMode="External"/><Relationship Id="rId47" Type="http://schemas.openxmlformats.org/officeDocument/2006/relationships/hyperlink" Target="https://fr.wikipedia.org/wiki/Notions_de_dieu_et_de_divinit%C3%A9_dans_le_bouddhisme" TargetMode="External"/><Relationship Id="rId50" Type="http://schemas.openxmlformats.org/officeDocument/2006/relationships/hyperlink" Target="https://fr.wikipedia.org/wiki/Bouddha" TargetMode="External"/><Relationship Id="rId55" Type="http://schemas.openxmlformats.org/officeDocument/2006/relationships/hyperlink" Target="https://fr.wikipedia.org/wiki/Bodhi" TargetMode="External"/><Relationship Id="rId63" Type="http://schemas.openxmlformats.org/officeDocument/2006/relationships/hyperlink" Target="https://www.synonymeur.com/synonyme/probleme/" TargetMode="External"/><Relationship Id="rId68" Type="http://schemas.openxmlformats.org/officeDocument/2006/relationships/hyperlink" Target="https://www.synonymeur.com/synonyme/danger/" TargetMode="External"/><Relationship Id="rId76" Type="http://schemas.openxmlformats.org/officeDocument/2006/relationships/hyperlink" Target="https://www.synonymeur.com/synonyme/revers/" TargetMode="External"/><Relationship Id="rId7" Type="http://schemas.openxmlformats.org/officeDocument/2006/relationships/hyperlink" Target="https://fr.wikipedia.org/wiki/Mer_de_Chine_m%C3%A9ridionale" TargetMode="External"/><Relationship Id="rId71" Type="http://schemas.openxmlformats.org/officeDocument/2006/relationships/hyperlink" Target="https://www.synonymeur.com/synonyme/insucces/" TargetMode="External"/><Relationship Id="rId2" Type="http://schemas.openxmlformats.org/officeDocument/2006/relationships/hyperlink" Target="https://fr.wikipedia.org/wiki/%C3%89ditions_du_Seuil" TargetMode="External"/><Relationship Id="rId16" Type="http://schemas.openxmlformats.org/officeDocument/2006/relationships/hyperlink" Target="https://fr.wikipedia.org/wiki/Malaisie_p%C3%A9ninsulaire" TargetMode="External"/><Relationship Id="rId29" Type="http://schemas.openxmlformats.org/officeDocument/2006/relationships/hyperlink" Target="https://fr.wikipedia.org/wiki/Singapour" TargetMode="External"/><Relationship Id="rId11" Type="http://schemas.openxmlformats.org/officeDocument/2006/relationships/hyperlink" Target="https://fr.wikipedia.org/wiki/Vi%C3%AAt_Nam" TargetMode="External"/><Relationship Id="rId24" Type="http://schemas.openxmlformats.org/officeDocument/2006/relationships/hyperlink" Target="https://fr.wikipedia.org/wiki/Penang" TargetMode="External"/><Relationship Id="rId32" Type="http://schemas.openxmlformats.org/officeDocument/2006/relationships/hyperlink" Target="https://fr.wikipedia.org/wiki/Indochine_fran%C3%A7aise" TargetMode="External"/><Relationship Id="rId37" Type="http://schemas.openxmlformats.org/officeDocument/2006/relationships/hyperlink" Target="https://fr.wikipedia.org/wiki/Sous-continent_indien" TargetMode="External"/><Relationship Id="rId40" Type="http://schemas.openxmlformats.org/officeDocument/2006/relationships/hyperlink" Target="https://fr.wikipedia.org/wiki/Religion" TargetMode="External"/><Relationship Id="rId45" Type="http://schemas.openxmlformats.org/officeDocument/2006/relationships/hyperlink" Target="https://fr.wikipedia.org/wiki/Bodhgaya" TargetMode="External"/><Relationship Id="rId53" Type="http://schemas.openxmlformats.org/officeDocument/2006/relationships/hyperlink" Target="https://fr.wikipedia.org/wiki/Therav%C4%81da" TargetMode="External"/><Relationship Id="rId58" Type="http://schemas.openxmlformats.org/officeDocument/2006/relationships/hyperlink" Target="https://malraux.org/?p=2161" TargetMode="External"/><Relationship Id="rId66" Type="http://schemas.openxmlformats.org/officeDocument/2006/relationships/hyperlink" Target="https://www.synonymeur.com/synonyme/risque/" TargetMode="External"/><Relationship Id="rId74" Type="http://schemas.openxmlformats.org/officeDocument/2006/relationships/hyperlink" Target="https://www.synonymeur.com/synonyme/faillite/" TargetMode="External"/><Relationship Id="rId79" Type="http://schemas.openxmlformats.org/officeDocument/2006/relationships/hyperlink" Target="https://www.synonymeur.com/synonyme/aventure/" TargetMode="External"/><Relationship Id="rId5" Type="http://schemas.openxmlformats.org/officeDocument/2006/relationships/hyperlink" Target="https://fr.wikipedia.org/wiki/Mer_d%27Andaman" TargetMode="External"/><Relationship Id="rId61" Type="http://schemas.openxmlformats.org/officeDocument/2006/relationships/hyperlink" Target="https://www.synonymeur.com/synonyme/obstacle/" TargetMode="External"/><Relationship Id="rId82" Type="http://schemas.openxmlformats.org/officeDocument/2006/relationships/hyperlink" Target="https://www.synonymeur.com/synonyme/malchance/" TargetMode="External"/><Relationship Id="rId10" Type="http://schemas.openxmlformats.org/officeDocument/2006/relationships/hyperlink" Target="https://fr.wikipedia.org/wiki/Pays" TargetMode="External"/><Relationship Id="rId19" Type="http://schemas.openxmlformats.org/officeDocument/2006/relationships/hyperlink" Target="https://fr.wikipedia.org/wiki/Kelantan" TargetMode="External"/><Relationship Id="rId31" Type="http://schemas.openxmlformats.org/officeDocument/2006/relationships/hyperlink" Target="https://fr.wikipedia.org/wiki/Colonialisme" TargetMode="External"/><Relationship Id="rId44" Type="http://schemas.openxmlformats.org/officeDocument/2006/relationships/hyperlink" Target="https://fr.wikipedia.org/wiki/Siddhartha_Gautama" TargetMode="External"/><Relationship Id="rId52" Type="http://schemas.openxmlformats.org/officeDocument/2006/relationships/hyperlink" Target="https://fr.wikipedia.org/wiki/Bhagavat" TargetMode="External"/><Relationship Id="rId60" Type="http://schemas.openxmlformats.org/officeDocument/2006/relationships/hyperlink" Target="https://www.synonymeur.com/synonyme/vicissitude/" TargetMode="External"/><Relationship Id="rId65" Type="http://schemas.openxmlformats.org/officeDocument/2006/relationships/hyperlink" Target="https://www.synonymeur.com/synonyme/fortune/" TargetMode="External"/><Relationship Id="rId73" Type="http://schemas.openxmlformats.org/officeDocument/2006/relationships/hyperlink" Target="https://www.synonymeur.com/synonyme/echec/" TargetMode="External"/><Relationship Id="rId78" Type="http://schemas.openxmlformats.org/officeDocument/2006/relationships/hyperlink" Target="https://www.synonymeur.com/synonyme/peripetie/" TargetMode="External"/><Relationship Id="rId81" Type="http://schemas.openxmlformats.org/officeDocument/2006/relationships/hyperlink" Target="https://www.synonymeur.com/synonyme/catastrophe/" TargetMode="External"/><Relationship Id="rId4" Type="http://schemas.openxmlformats.org/officeDocument/2006/relationships/hyperlink" Target="https://fr.wikipedia.org/wiki/Golfe_du_Bengale" TargetMode="External"/><Relationship Id="rId9" Type="http://schemas.openxmlformats.org/officeDocument/2006/relationships/hyperlink" Target="https://fr.wikipedia.org/wiki/Asie_du_Sud-Est" TargetMode="External"/><Relationship Id="rId14" Type="http://schemas.openxmlformats.org/officeDocument/2006/relationships/hyperlink" Target="https://fr.wikipedia.org/wiki/Myanmar" TargetMode="External"/><Relationship Id="rId22" Type="http://schemas.openxmlformats.org/officeDocument/2006/relationships/hyperlink" Target="https://fr.wikipedia.org/wiki/Pahang" TargetMode="External"/><Relationship Id="rId27" Type="http://schemas.openxmlformats.org/officeDocument/2006/relationships/hyperlink" Target="https://fr.wikipedia.org/wiki/Kuala_Lumpur" TargetMode="External"/><Relationship Id="rId30" Type="http://schemas.openxmlformats.org/officeDocument/2006/relationships/hyperlink" Target="https://fr.wikipedia.org/wiki/France" TargetMode="External"/><Relationship Id="rId35" Type="http://schemas.openxmlformats.org/officeDocument/2006/relationships/hyperlink" Target="https://fr.wikipedia.org/wiki/Asie_du_Sud-Est" TargetMode="External"/><Relationship Id="rId43" Type="http://schemas.openxmlformats.org/officeDocument/2006/relationships/hyperlink" Target="https://fr.wikipedia.org/wiki/%C3%89veil_spirituel" TargetMode="External"/><Relationship Id="rId48" Type="http://schemas.openxmlformats.org/officeDocument/2006/relationships/hyperlink" Target="https://fr.wikipedia.org/wiki/Bouddhisme" TargetMode="External"/><Relationship Id="rId56" Type="http://schemas.openxmlformats.org/officeDocument/2006/relationships/hyperlink" Target="https://fr.wikipedia.org/wiki/Trik%C4%81ya" TargetMode="External"/><Relationship Id="rId64" Type="http://schemas.openxmlformats.org/officeDocument/2006/relationships/hyperlink" Target="https://www.synonymeur.com/synonyme/hasard/" TargetMode="External"/><Relationship Id="rId69" Type="http://schemas.openxmlformats.org/officeDocument/2006/relationships/hyperlink" Target="https://www.synonymeur.com/synonyme/sort/" TargetMode="External"/><Relationship Id="rId77" Type="http://schemas.openxmlformats.org/officeDocument/2006/relationships/hyperlink" Target="https://www.synonymeur.com/synonyme/ruine/" TargetMode="External"/><Relationship Id="rId8" Type="http://schemas.openxmlformats.org/officeDocument/2006/relationships/hyperlink" Target="https://fr.wikipedia.org/wiki/Gange" TargetMode="External"/><Relationship Id="rId51" Type="http://schemas.openxmlformats.org/officeDocument/2006/relationships/hyperlink" Target="https://fr.wikipedia.org/wiki/Siddhartha_Gautama" TargetMode="External"/><Relationship Id="rId72" Type="http://schemas.openxmlformats.org/officeDocument/2006/relationships/hyperlink" Target="https://www.synonymeur.com/synonyme/defaite/" TargetMode="External"/><Relationship Id="rId80" Type="http://schemas.openxmlformats.org/officeDocument/2006/relationships/hyperlink" Target="https://www.synonymeur.com/synonyme/mesaventure/" TargetMode="External"/><Relationship Id="rId3" Type="http://schemas.openxmlformats.org/officeDocument/2006/relationships/hyperlink" Target="https://fr.wikipedia.org/wiki/%C3%89ditions_du_Seuil" TargetMode="External"/><Relationship Id="rId12" Type="http://schemas.openxmlformats.org/officeDocument/2006/relationships/hyperlink" Target="https://fr.wikipedia.org/wiki/Cambodge" TargetMode="External"/><Relationship Id="rId17" Type="http://schemas.openxmlformats.org/officeDocument/2006/relationships/hyperlink" Target="https://fr.wikipedia.org/wiki/Johor" TargetMode="External"/><Relationship Id="rId25" Type="http://schemas.openxmlformats.org/officeDocument/2006/relationships/hyperlink" Target="https://fr.wikipedia.org/wiki/Selangor" TargetMode="External"/><Relationship Id="rId33" Type="http://schemas.openxmlformats.org/officeDocument/2006/relationships/hyperlink" Target="https://fr.wikipedia.org/wiki/Birmanie_britannique" TargetMode="External"/><Relationship Id="rId38" Type="http://schemas.openxmlformats.org/officeDocument/2006/relationships/hyperlink" Target="https://essentiels.bnf.fr/fr/societe/spiritualites/21c379d0-49c0-4de4-968a-29b41f1ca1c3-croyances-et-philosophies-chinoises/article/6c71203e-ba93-40f4-a25d-a20558a83a5b-bouddhisme-en-chine" TargetMode="External"/><Relationship Id="rId46" Type="http://schemas.openxmlformats.org/officeDocument/2006/relationships/hyperlink" Target="https://fr.wikipedia.org/wiki/Bihar" TargetMode="External"/><Relationship Id="rId59" Type="http://schemas.openxmlformats.org/officeDocument/2006/relationships/hyperlink" Target="https://www.bing.com/search?q=vicissitude+definition+en+francais&amp;qs=NWT&amp;pq=vicissitude+definition+en+fr&amp;sc=5-28&amp;cvid=8585EEC13D014D888212CB5F9E5B8673&amp;FORM=QBRE&amp;sp=1" TargetMode="External"/><Relationship Id="rId67" Type="http://schemas.openxmlformats.org/officeDocument/2006/relationships/hyperlink" Target="https://www.synonymeur.com/synonyme/chance/" TargetMode="External"/><Relationship Id="rId20" Type="http://schemas.openxmlformats.org/officeDocument/2006/relationships/hyperlink" Target="https://fr.wikipedia.org/wiki/Malacca_(%C3%89tat)" TargetMode="External"/><Relationship Id="rId41" Type="http://schemas.openxmlformats.org/officeDocument/2006/relationships/hyperlink" Target="https://fr.wikipedia.org/wiki/Philosophie_bouddhiste" TargetMode="External"/><Relationship Id="rId54" Type="http://schemas.openxmlformats.org/officeDocument/2006/relationships/hyperlink" Target="https://fr.wikipedia.org/wiki/Mah%C4%81y%C4%81na" TargetMode="External"/><Relationship Id="rId62" Type="http://schemas.openxmlformats.org/officeDocument/2006/relationships/hyperlink" Target="https://www.synonymeur.com/synonyme/difficulte/" TargetMode="External"/><Relationship Id="rId70" Type="http://schemas.openxmlformats.org/officeDocument/2006/relationships/hyperlink" Target="https://www.synonymeur.com/synonyme/fatalite/" TargetMode="External"/><Relationship Id="rId75" Type="http://schemas.openxmlformats.org/officeDocument/2006/relationships/hyperlink" Target="https://www.synonymeur.com/synonyme/fiasco/" TargetMode="External"/><Relationship Id="rId1" Type="http://schemas.openxmlformats.org/officeDocument/2006/relationships/hyperlink" Target="https://www.viabooks.fr/article/andre-malraux-l-aventurier-mythomane-16560" TargetMode="External"/><Relationship Id="rId6" Type="http://schemas.openxmlformats.org/officeDocument/2006/relationships/hyperlink" Target="https://fr.wikipedia.org/wiki/D%C3%A9troit_de_Malacca" TargetMode="External"/><Relationship Id="rId15" Type="http://schemas.openxmlformats.org/officeDocument/2006/relationships/hyperlink" Target="https://fr.wikipedia.org/wiki/Tha%C3%AFlande" TargetMode="External"/><Relationship Id="rId23" Type="http://schemas.openxmlformats.org/officeDocument/2006/relationships/hyperlink" Target="https://fr.wikipedia.org/wiki/Perak" TargetMode="External"/><Relationship Id="rId28" Type="http://schemas.openxmlformats.org/officeDocument/2006/relationships/hyperlink" Target="https://fr.wikipedia.org/wiki/Putrajaya" TargetMode="External"/><Relationship Id="rId36" Type="http://schemas.openxmlformats.org/officeDocument/2006/relationships/hyperlink" Target="https://fr.wikipedia.org/wiki/Chine" TargetMode="External"/><Relationship Id="rId49" Type="http://schemas.openxmlformats.org/officeDocument/2006/relationships/hyperlink" Target="https://fr.wikipedia.org/wiki/Bouddhisme" TargetMode="External"/><Relationship Id="rId57" Type="http://schemas.openxmlformats.org/officeDocument/2006/relationships/hyperlink" Target="https://fr.wikipedia.org/wiki/Bouddhis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FB289-72F0-4969-AA58-8CCFA0029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7662</Words>
  <Characters>42147</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Pierre</cp:lastModifiedBy>
  <cp:revision>2</cp:revision>
  <dcterms:created xsi:type="dcterms:W3CDTF">2024-08-12T07:57:00Z</dcterms:created>
  <dcterms:modified xsi:type="dcterms:W3CDTF">2024-08-12T07:57:00Z</dcterms:modified>
</cp:coreProperties>
</file>